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A9" w:rsidRPr="00A87817" w:rsidRDefault="00D503B1" w:rsidP="00654F49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8035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D442A">
        <w:rPr>
          <w:rFonts w:ascii="Times New Roman" w:hAnsi="Times New Roman" w:cs="Times New Roman"/>
          <w:b/>
          <w:sz w:val="28"/>
          <w:szCs w:val="28"/>
          <w:u w:val="single"/>
        </w:rPr>
        <w:t>03.2024</w:t>
      </w:r>
    </w:p>
    <w:p w:rsidR="005D1AD8" w:rsidRDefault="00C4251D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2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046010" w:rsidRPr="00046010">
        <w:rPr>
          <w:rFonts w:ascii="Times New Roman" w:eastAsia="Times New Roman" w:hAnsi="Times New Roman" w:cs="Times New Roman"/>
          <w:b/>
          <w:sz w:val="28"/>
          <w:szCs w:val="28"/>
        </w:rPr>
        <w:t>МДК 01.02</w:t>
      </w:r>
      <w:r w:rsidR="00046010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FA7680" w:rsidRPr="00046010">
        <w:rPr>
          <w:rFonts w:ascii="Times New Roman" w:hAnsi="Times New Roman"/>
          <w:b/>
          <w:sz w:val="28"/>
          <w:szCs w:val="28"/>
        </w:rPr>
        <w:t>Технология автоматизации радиотехнического производства</w:t>
      </w:r>
      <w:r w:rsidR="00E20B7E">
        <w:rPr>
          <w:rFonts w:ascii="Times New Roman" w:hAnsi="Times New Roman" w:cs="Times New Roman"/>
          <w:sz w:val="28"/>
          <w:szCs w:val="28"/>
        </w:rPr>
        <w:t>.</w:t>
      </w:r>
    </w:p>
    <w:p w:rsidR="00931657" w:rsidRPr="00552F84" w:rsidRDefault="009316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657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D1">
        <w:rPr>
          <w:rFonts w:ascii="Times New Roman" w:hAnsi="Times New Roman" w:cs="Times New Roman"/>
          <w:b/>
          <w:sz w:val="28"/>
          <w:szCs w:val="28"/>
        </w:rPr>
        <w:t>П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>р</w:t>
      </w:r>
      <w:r w:rsidR="001E2457">
        <w:rPr>
          <w:rFonts w:ascii="Times New Roman" w:hAnsi="Times New Roman" w:cs="Times New Roman"/>
          <w:b/>
          <w:sz w:val="28"/>
          <w:szCs w:val="28"/>
        </w:rPr>
        <w:t>.</w:t>
      </w:r>
      <w:r w:rsidR="00E64A8C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="00E20B7E" w:rsidRPr="001E2457">
        <w:rPr>
          <w:rFonts w:ascii="Times New Roman" w:hAnsi="Times New Roman" w:cs="Times New Roman"/>
          <w:b/>
          <w:sz w:val="28"/>
          <w:szCs w:val="28"/>
        </w:rPr>
        <w:t>.</w:t>
      </w:r>
      <w:r w:rsidR="001E2457"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4C" w:rsidRPr="00E2704C">
        <w:rPr>
          <w:rFonts w:ascii="Times New Roman" w:hAnsi="Times New Roman" w:cs="Times New Roman"/>
          <w:b/>
          <w:sz w:val="28"/>
          <w:szCs w:val="28"/>
        </w:rPr>
        <w:t>Разработка маршрутной карты изготовления трансформатора</w:t>
      </w:r>
    </w:p>
    <w:p w:rsidR="001E2457" w:rsidRDefault="001E2457" w:rsidP="006D1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644">
        <w:rPr>
          <w:rFonts w:ascii="Times New Roman" w:hAnsi="Times New Roman" w:cs="Times New Roman"/>
          <w:b/>
          <w:sz w:val="28"/>
          <w:szCs w:val="28"/>
        </w:rPr>
        <w:t>Тип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E2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1B3"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Pr="001E2457">
        <w:rPr>
          <w:rFonts w:ascii="Times New Roman" w:hAnsi="Times New Roman" w:cs="Times New Roman"/>
          <w:b/>
          <w:sz w:val="28"/>
          <w:szCs w:val="28"/>
        </w:rPr>
        <w:t>ая работа</w:t>
      </w:r>
    </w:p>
    <w:p w:rsidR="00490FCF" w:rsidRDefault="00490FCF" w:rsidP="006D15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</w:t>
      </w:r>
      <w:r w:rsidR="007A747B">
        <w:rPr>
          <w:rFonts w:ascii="Times New Roman" w:hAnsi="Times New Roman" w:cs="Times New Roman"/>
          <w:sz w:val="28"/>
          <w:szCs w:val="28"/>
        </w:rPr>
        <w:t>практическ</w:t>
      </w:r>
      <w:r>
        <w:rPr>
          <w:rFonts w:ascii="Times New Roman" w:hAnsi="Times New Roman" w:cs="Times New Roman"/>
          <w:sz w:val="28"/>
          <w:szCs w:val="28"/>
        </w:rPr>
        <w:t>ой работы прилагаются</w:t>
      </w:r>
    </w:p>
    <w:p w:rsidR="00E21E33" w:rsidRDefault="00E21E33" w:rsidP="006D1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BC" w:rsidRDefault="000D6EC1" w:rsidP="006D159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</w:t>
      </w:r>
      <w:r w:rsidR="0019060A" w:rsidRPr="00462082">
        <w:rPr>
          <w:rFonts w:ascii="Times New Roman" w:hAnsi="Times New Roman" w:cs="Times New Roman"/>
          <w:b/>
          <w:sz w:val="28"/>
          <w:szCs w:val="28"/>
        </w:rPr>
        <w:t>ая работа</w:t>
      </w:r>
      <w:r w:rsidR="006A628E" w:rsidRPr="0046208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64A8C">
        <w:rPr>
          <w:rFonts w:ascii="Times New Roman" w:hAnsi="Times New Roman" w:cs="Times New Roman"/>
          <w:b/>
          <w:sz w:val="28"/>
          <w:szCs w:val="28"/>
        </w:rPr>
        <w:t>5</w:t>
      </w:r>
      <w:r w:rsidR="00490FCF" w:rsidRPr="0046208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90FCF" w:rsidRPr="00462082" w:rsidRDefault="00490FCF" w:rsidP="006D1598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62082" w:rsidRDefault="00462082" w:rsidP="002164D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1 ТЕМА: «</w:t>
      </w:r>
      <w:r w:rsidR="00A8635C" w:rsidRPr="00CB4864">
        <w:rPr>
          <w:rFonts w:ascii="Times New Roman" w:hAnsi="Times New Roman" w:cs="Times New Roman"/>
          <w:sz w:val="28"/>
          <w:szCs w:val="28"/>
        </w:rPr>
        <w:t xml:space="preserve">Разработка маршрутной карты изготовления </w:t>
      </w:r>
      <w:r w:rsidR="00A8635C">
        <w:rPr>
          <w:rFonts w:ascii="Times New Roman" w:hAnsi="Times New Roman" w:cs="Times New Roman"/>
          <w:sz w:val="28"/>
          <w:szCs w:val="28"/>
        </w:rPr>
        <w:t>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»</w:t>
      </w:r>
    </w:p>
    <w:p w:rsidR="00087AAD" w:rsidRPr="00462082" w:rsidRDefault="00087AAD" w:rsidP="006D1598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46208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>2 ЦЕЛИ РАБОТЫ:</w:t>
      </w:r>
    </w:p>
    <w:p w:rsidR="00462082" w:rsidRDefault="00851D8E" w:rsidP="006D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082" w:rsidRPr="00462082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462082" w:rsidRPr="00462082">
        <w:rPr>
          <w:rFonts w:ascii="Times New Roman" w:hAnsi="Times New Roman" w:cs="Times New Roman"/>
          <w:sz w:val="28"/>
          <w:szCs w:val="28"/>
        </w:rPr>
        <w:t xml:space="preserve"> </w:t>
      </w:r>
      <w:r w:rsidR="003B21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B21E0" w:rsidRPr="007F5DB9">
        <w:rPr>
          <w:rFonts w:ascii="Times New Roman" w:hAnsi="Times New Roman" w:cs="Times New Roman"/>
          <w:sz w:val="28"/>
          <w:szCs w:val="28"/>
        </w:rPr>
        <w:t xml:space="preserve">риобрести навыки </w:t>
      </w:r>
      <w:r w:rsidR="003B21E0">
        <w:rPr>
          <w:rFonts w:ascii="Times New Roman" w:eastAsia="Times New Roman" w:hAnsi="Times New Roman"/>
          <w:bCs/>
          <w:sz w:val="28"/>
          <w:szCs w:val="28"/>
        </w:rPr>
        <w:t xml:space="preserve">разработки </w:t>
      </w:r>
      <w:r w:rsidR="003B21E0" w:rsidRPr="00CB4864">
        <w:rPr>
          <w:rFonts w:ascii="Times New Roman" w:hAnsi="Times New Roman" w:cs="Times New Roman"/>
          <w:sz w:val="28"/>
          <w:szCs w:val="28"/>
        </w:rPr>
        <w:t xml:space="preserve">маршрутной карты изготовления </w:t>
      </w:r>
      <w:r w:rsidR="003B21E0">
        <w:rPr>
          <w:rFonts w:ascii="Times New Roman" w:hAnsi="Times New Roman" w:cs="Times New Roman"/>
          <w:sz w:val="28"/>
          <w:szCs w:val="28"/>
        </w:rPr>
        <w:t>трансформатора</w:t>
      </w:r>
      <w:r w:rsidR="00462082" w:rsidRPr="00462082">
        <w:rPr>
          <w:rFonts w:ascii="Times New Roman" w:hAnsi="Times New Roman" w:cs="Times New Roman"/>
          <w:sz w:val="28"/>
          <w:szCs w:val="28"/>
        </w:rPr>
        <w:t>.</w:t>
      </w:r>
    </w:p>
    <w:p w:rsidR="004E6922" w:rsidRPr="00462082" w:rsidRDefault="004E6922" w:rsidP="006D159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аучиться </w:t>
      </w:r>
      <w:r>
        <w:rPr>
          <w:rFonts w:ascii="Times New Roman" w:eastAsia="Times New Roman" w:hAnsi="Times New Roman"/>
          <w:bCs/>
          <w:sz w:val="28"/>
          <w:szCs w:val="28"/>
        </w:rPr>
        <w:t>решать конкретные задачи производства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62082" w:rsidRPr="00462082" w:rsidRDefault="00462082" w:rsidP="006D159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2082" w:rsidRPr="00462082" w:rsidRDefault="00462082" w:rsidP="006D1598">
      <w:pPr>
        <w:tabs>
          <w:tab w:val="left" w:pos="709"/>
        </w:tabs>
        <w:spacing w:after="0"/>
        <w:ind w:left="426" w:hanging="65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3 ЗАДАНИЯ ДЛЯ </w:t>
      </w:r>
      <w:proofErr w:type="gramStart"/>
      <w:r w:rsidRPr="004620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20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6922" w:rsidRPr="0039557A" w:rsidRDefault="004E6922" w:rsidP="006D1598">
      <w:pPr>
        <w:spacing w:after="0"/>
        <w:ind w:firstLine="709"/>
        <w:jc w:val="both"/>
        <w:rPr>
          <w:color w:val="000000"/>
        </w:rPr>
      </w:pPr>
      <w:r w:rsidRPr="008476D8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7A76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7641">
        <w:rPr>
          <w:rFonts w:ascii="Times New Roman" w:hAnsi="Times New Roman" w:cs="Times New Roman"/>
          <w:sz w:val="28"/>
          <w:szCs w:val="28"/>
        </w:rPr>
        <w:t>зучить правила оформления маршрутной карты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6D1598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3.2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="004818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181A">
        <w:rPr>
          <w:rFonts w:ascii="Times New Roman" w:hAnsi="Times New Roman" w:cs="Times New Roman"/>
          <w:sz w:val="28"/>
          <w:szCs w:val="28"/>
        </w:rPr>
        <w:t>азработать</w:t>
      </w:r>
      <w:r w:rsidR="0048181A" w:rsidRPr="00CB4864">
        <w:rPr>
          <w:rFonts w:ascii="Times New Roman" w:hAnsi="Times New Roman" w:cs="Times New Roman"/>
          <w:sz w:val="28"/>
          <w:szCs w:val="28"/>
        </w:rPr>
        <w:t xml:space="preserve"> </w:t>
      </w:r>
      <w:r w:rsidR="0048181A">
        <w:rPr>
          <w:rFonts w:ascii="Times New Roman" w:hAnsi="Times New Roman" w:cs="Times New Roman"/>
          <w:sz w:val="28"/>
          <w:szCs w:val="28"/>
        </w:rPr>
        <w:t xml:space="preserve">и оформить </w:t>
      </w:r>
      <w:r w:rsidR="0048181A" w:rsidRPr="00CB4864">
        <w:rPr>
          <w:rFonts w:ascii="Times New Roman" w:hAnsi="Times New Roman" w:cs="Times New Roman"/>
          <w:sz w:val="28"/>
          <w:szCs w:val="28"/>
        </w:rPr>
        <w:t>маршрутн</w:t>
      </w:r>
      <w:r w:rsidR="0048181A">
        <w:rPr>
          <w:rFonts w:ascii="Times New Roman" w:hAnsi="Times New Roman" w:cs="Times New Roman"/>
          <w:sz w:val="28"/>
          <w:szCs w:val="28"/>
        </w:rPr>
        <w:t>ую карту</w:t>
      </w:r>
      <w:r w:rsidR="0048181A" w:rsidRPr="00CB4864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 w:rsidR="0048181A">
        <w:rPr>
          <w:rFonts w:ascii="Times New Roman" w:hAnsi="Times New Roman" w:cs="Times New Roman"/>
          <w:sz w:val="28"/>
          <w:szCs w:val="28"/>
        </w:rPr>
        <w:t>трансформатора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4E6922" w:rsidRPr="008476D8" w:rsidRDefault="004E6922" w:rsidP="00507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D3F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4 ПОЯСНЕНИЯ К РАБОТЕ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Для изложения технологических процесс</w:t>
      </w:r>
      <w:r>
        <w:rPr>
          <w:sz w:val="28"/>
          <w:szCs w:val="28"/>
        </w:rPr>
        <w:t xml:space="preserve">ов </w:t>
      </w:r>
      <w:r w:rsidRPr="00DA306A">
        <w:rPr>
          <w:sz w:val="28"/>
          <w:szCs w:val="28"/>
        </w:rPr>
        <w:t>(Т</w:t>
      </w:r>
      <w:r>
        <w:rPr>
          <w:sz w:val="28"/>
          <w:szCs w:val="28"/>
        </w:rPr>
        <w:t>П</w:t>
      </w:r>
      <w:r w:rsidRPr="00DA306A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Pr="00CB4864">
        <w:rPr>
          <w:sz w:val="28"/>
          <w:szCs w:val="28"/>
        </w:rPr>
        <w:t>маршрутн</w:t>
      </w:r>
      <w:r>
        <w:rPr>
          <w:sz w:val="28"/>
          <w:szCs w:val="28"/>
        </w:rPr>
        <w:t>ой карте</w:t>
      </w:r>
      <w:r w:rsidRPr="00CB4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(МК) используют способ заполнения, при котором информацию вносят  построчно несколькими типами строк. Каждому </w:t>
      </w:r>
      <w:r w:rsidRPr="00DA306A">
        <w:rPr>
          <w:sz w:val="28"/>
          <w:szCs w:val="28"/>
        </w:rPr>
        <w:t xml:space="preserve">типу строки соответствует свой служебный символ.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Служебные символы определяют  состав и</w:t>
      </w:r>
      <w:r>
        <w:rPr>
          <w:sz w:val="28"/>
          <w:szCs w:val="28"/>
        </w:rPr>
        <w:t>нформации, размещаемой в графах</w:t>
      </w:r>
      <w:r w:rsidRPr="00DA306A">
        <w:rPr>
          <w:sz w:val="28"/>
          <w:szCs w:val="28"/>
        </w:rPr>
        <w:t xml:space="preserve"> данного типа строки  МК (Таблица 1).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 xml:space="preserve">Простановка служебных символов </w:t>
      </w:r>
      <w:r>
        <w:rPr>
          <w:sz w:val="28"/>
          <w:szCs w:val="28"/>
        </w:rPr>
        <w:t>является обязательной и не зависит от применяемого</w:t>
      </w:r>
      <w:r w:rsidRPr="00DA306A">
        <w:rPr>
          <w:sz w:val="28"/>
          <w:szCs w:val="28"/>
        </w:rPr>
        <w:t xml:space="preserve"> метода  проектирования  до</w:t>
      </w:r>
      <w:r>
        <w:rPr>
          <w:sz w:val="28"/>
          <w:szCs w:val="28"/>
        </w:rPr>
        <w:t xml:space="preserve">кументов.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обозначения служебных символов приняты буквы  русского  алфавита, проставляемые перед номером </w:t>
      </w:r>
      <w:r w:rsidRPr="00DA306A">
        <w:rPr>
          <w:sz w:val="28"/>
          <w:szCs w:val="28"/>
        </w:rPr>
        <w:t>соответ</w:t>
      </w:r>
      <w:r>
        <w:rPr>
          <w:sz w:val="28"/>
          <w:szCs w:val="28"/>
        </w:rPr>
        <w:t>ствующей строки</w:t>
      </w:r>
      <w:r w:rsidRPr="00DA306A">
        <w:rPr>
          <w:sz w:val="28"/>
          <w:szCs w:val="28"/>
        </w:rPr>
        <w:t xml:space="preserve"> и  в</w:t>
      </w:r>
      <w:r>
        <w:rPr>
          <w:sz w:val="28"/>
          <w:szCs w:val="28"/>
        </w:rPr>
        <w:t>ыполняемые</w:t>
      </w:r>
      <w:r w:rsidRPr="00DA306A">
        <w:rPr>
          <w:sz w:val="28"/>
          <w:szCs w:val="28"/>
        </w:rPr>
        <w:t xml:space="preserve"> прописной буквой, например М01, А12 и т.д.</w:t>
      </w:r>
      <w:r w:rsidRPr="00B228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Допускается не проставлять служебный символ на последующих </w:t>
      </w:r>
      <w:r w:rsidRPr="00DA306A">
        <w:rPr>
          <w:sz w:val="28"/>
          <w:szCs w:val="28"/>
        </w:rPr>
        <w:t>стр</w:t>
      </w:r>
      <w:r>
        <w:rPr>
          <w:sz w:val="28"/>
          <w:szCs w:val="28"/>
        </w:rPr>
        <w:t>оках, несущих ту же  информа</w:t>
      </w:r>
      <w:r w:rsidRPr="00DA306A">
        <w:rPr>
          <w:sz w:val="28"/>
          <w:szCs w:val="28"/>
        </w:rPr>
        <w:t xml:space="preserve">цию, при описании одной и той же операции, на </w:t>
      </w:r>
      <w:r>
        <w:rPr>
          <w:sz w:val="28"/>
          <w:szCs w:val="28"/>
        </w:rPr>
        <w:t xml:space="preserve">данном листе документа.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DA306A">
        <w:rPr>
          <w:sz w:val="28"/>
          <w:szCs w:val="28"/>
        </w:rPr>
        <w:t>Строки в МК должны располагаться в определенном порядке. Первый лист МК ТП изготовления детали  начинается со строк</w:t>
      </w:r>
      <w:r>
        <w:rPr>
          <w:sz w:val="28"/>
          <w:szCs w:val="28"/>
        </w:rPr>
        <w:t xml:space="preserve"> М01 и М02,  затем </w:t>
      </w:r>
      <w:r>
        <w:rPr>
          <w:sz w:val="28"/>
          <w:szCs w:val="28"/>
        </w:rPr>
        <w:lastRenderedPageBreak/>
        <w:t>строки следуют в порядке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 для каждой операции.</w:t>
      </w:r>
      <w:r>
        <w:rPr>
          <w:sz w:val="28"/>
          <w:szCs w:val="28"/>
        </w:rPr>
        <w:t xml:space="preserve"> На следующих листах МК ТП записывают только строки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</w:t>
      </w:r>
      <w:r w:rsidRPr="00DA306A">
        <w:rPr>
          <w:sz w:val="28"/>
          <w:szCs w:val="28"/>
        </w:rPr>
        <w:t xml:space="preserve"> О, Т.  Для ТП сборки </w:t>
      </w:r>
      <w:r>
        <w:rPr>
          <w:sz w:val="28"/>
          <w:szCs w:val="28"/>
        </w:rPr>
        <w:t>строки в МК строки следуют в та</w:t>
      </w:r>
      <w:r w:rsidRPr="00DA306A">
        <w:rPr>
          <w:sz w:val="28"/>
          <w:szCs w:val="28"/>
        </w:rPr>
        <w:t>ком порядке: А, Б, К, М, О, Т.</w:t>
      </w:r>
    </w:p>
    <w:p w:rsidR="00D31727" w:rsidRPr="006F02A5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При операционном описании ТП и исполь</w:t>
      </w:r>
      <w:r>
        <w:rPr>
          <w:sz w:val="28"/>
          <w:szCs w:val="28"/>
        </w:rPr>
        <w:t>зовании МК как сводного докумен</w:t>
      </w:r>
      <w:r w:rsidRPr="006F02A5">
        <w:rPr>
          <w:sz w:val="28"/>
          <w:szCs w:val="28"/>
        </w:rPr>
        <w:t>та, заполняют только строки</w:t>
      </w:r>
      <w:proofErr w:type="gramStart"/>
      <w:r w:rsidRPr="006F02A5">
        <w:rPr>
          <w:sz w:val="28"/>
          <w:szCs w:val="28"/>
        </w:rPr>
        <w:t xml:space="preserve"> А</w:t>
      </w:r>
      <w:proofErr w:type="gramEnd"/>
      <w:r w:rsidRPr="006F02A5">
        <w:rPr>
          <w:sz w:val="28"/>
          <w:szCs w:val="28"/>
        </w:rPr>
        <w:t xml:space="preserve"> и Б.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6F02A5">
        <w:rPr>
          <w:sz w:val="28"/>
          <w:szCs w:val="28"/>
        </w:rPr>
        <w:t>Для внесения измен</w:t>
      </w:r>
      <w:r>
        <w:rPr>
          <w:sz w:val="28"/>
          <w:szCs w:val="28"/>
        </w:rPr>
        <w:t xml:space="preserve">ений следует оставлять одну-две пустые </w:t>
      </w:r>
      <w:r w:rsidRPr="006F02A5">
        <w:rPr>
          <w:sz w:val="28"/>
          <w:szCs w:val="28"/>
        </w:rPr>
        <w:t xml:space="preserve">строки между строками  с  разными  служебными  символами.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F02A5">
        <w:rPr>
          <w:sz w:val="28"/>
          <w:szCs w:val="28"/>
        </w:rPr>
        <w:t>с</w:t>
      </w:r>
      <w:r>
        <w:rPr>
          <w:sz w:val="28"/>
          <w:szCs w:val="28"/>
        </w:rPr>
        <w:t>троках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можно оставлять пу</w:t>
      </w:r>
      <w:r w:rsidRPr="006F02A5">
        <w:rPr>
          <w:sz w:val="28"/>
          <w:szCs w:val="28"/>
        </w:rPr>
        <w:t>стые строки перед описанием содержания каждого перехода.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строку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заносят информацию</w:t>
      </w:r>
      <w:r w:rsidRPr="00AE0DA2">
        <w:rPr>
          <w:sz w:val="28"/>
          <w:szCs w:val="28"/>
        </w:rPr>
        <w:t xml:space="preserve"> о применяемой при выполнении операции технологической  оснастке.  При  этом  следует  </w:t>
      </w:r>
      <w:r>
        <w:rPr>
          <w:sz w:val="28"/>
          <w:szCs w:val="28"/>
        </w:rPr>
        <w:t xml:space="preserve">руководствоваться  требованиями </w:t>
      </w:r>
      <w:r w:rsidRPr="00AE0DA2">
        <w:rPr>
          <w:sz w:val="28"/>
          <w:szCs w:val="28"/>
        </w:rPr>
        <w:t>соответствующих классификаторов, государственных и отраслевых стандартов на кодирование (обозначение) и наименование те</w:t>
      </w:r>
      <w:r>
        <w:rPr>
          <w:sz w:val="28"/>
          <w:szCs w:val="28"/>
        </w:rPr>
        <w:t xml:space="preserve">хнологической оснастки. 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</w:t>
      </w:r>
      <w:r w:rsidRPr="00AE0DA2">
        <w:rPr>
          <w:sz w:val="28"/>
          <w:szCs w:val="28"/>
        </w:rPr>
        <w:t>цию по применяемой на операции технологическо</w:t>
      </w:r>
      <w:r>
        <w:rPr>
          <w:sz w:val="28"/>
          <w:szCs w:val="28"/>
        </w:rPr>
        <w:t>й оснастке записывают в следу</w:t>
      </w:r>
      <w:r w:rsidRPr="00AE0DA2">
        <w:rPr>
          <w:sz w:val="28"/>
          <w:szCs w:val="28"/>
        </w:rPr>
        <w:t>ющей последовательности: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приспособления;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вспомогательный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режущий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слесарно-монтажный инструмент;</w:t>
      </w:r>
    </w:p>
    <w:p w:rsidR="00D31727" w:rsidRPr="00AE0DA2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специальный инструмент, применяемый при</w:t>
      </w:r>
      <w:r w:rsidRPr="00AE0DA2">
        <w:rPr>
          <w:sz w:val="28"/>
          <w:szCs w:val="28"/>
        </w:rPr>
        <w:t xml:space="preserve"> выполнении </w:t>
      </w:r>
      <w:r>
        <w:rPr>
          <w:sz w:val="28"/>
          <w:szCs w:val="28"/>
        </w:rPr>
        <w:t xml:space="preserve"> специфических технологических </w:t>
      </w:r>
      <w:r w:rsidRPr="00AE0DA2">
        <w:rPr>
          <w:sz w:val="28"/>
          <w:szCs w:val="28"/>
        </w:rPr>
        <w:t>процессов (операций), например при сварке, штамповке и т.п.;</w:t>
      </w:r>
    </w:p>
    <w:p w:rsidR="00D31727" w:rsidRDefault="00D31727" w:rsidP="00D31727">
      <w:pPr>
        <w:pStyle w:val="a5"/>
        <w:numPr>
          <w:ilvl w:val="0"/>
          <w:numId w:val="9"/>
        </w:numPr>
        <w:jc w:val="both"/>
        <w:rPr>
          <w:sz w:val="28"/>
          <w:szCs w:val="28"/>
        </w:rPr>
      </w:pPr>
      <w:r w:rsidRPr="00AE0DA2">
        <w:rPr>
          <w:sz w:val="28"/>
          <w:szCs w:val="28"/>
        </w:rPr>
        <w:t>средства измерения.</w:t>
      </w:r>
    </w:p>
    <w:p w:rsidR="00D31727" w:rsidRPr="00AE0DA2" w:rsidRDefault="00D31727" w:rsidP="00D31727">
      <w:pPr>
        <w:pStyle w:val="a5"/>
        <w:ind w:left="1429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>Запись следует выполнять по всей длине строки, без разделения на графы.</w:t>
      </w:r>
      <w:r>
        <w:rPr>
          <w:sz w:val="28"/>
          <w:szCs w:val="28"/>
        </w:rPr>
        <w:t xml:space="preserve"> </w:t>
      </w:r>
      <w:r w:rsidRPr="00AE0DA2">
        <w:rPr>
          <w:sz w:val="28"/>
          <w:szCs w:val="28"/>
        </w:rPr>
        <w:t>При  необходимости  запись  переносят  на  после</w:t>
      </w:r>
      <w:r>
        <w:rPr>
          <w:sz w:val="28"/>
          <w:szCs w:val="28"/>
        </w:rPr>
        <w:t xml:space="preserve">дующие  строки.  </w:t>
      </w:r>
    </w:p>
    <w:p w:rsidR="00D31727" w:rsidRPr="00DA306A" w:rsidRDefault="00D31727" w:rsidP="00D31727">
      <w:pPr>
        <w:pStyle w:val="a5"/>
        <w:jc w:val="both"/>
        <w:rPr>
          <w:sz w:val="28"/>
          <w:szCs w:val="28"/>
        </w:rPr>
      </w:pPr>
    </w:p>
    <w:p w:rsidR="00D31727" w:rsidRDefault="00D31727" w:rsidP="00D3172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306A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–</w:t>
      </w:r>
      <w:r w:rsidRPr="001D72D7">
        <w:rPr>
          <w:sz w:val="28"/>
          <w:szCs w:val="28"/>
        </w:rPr>
        <w:t xml:space="preserve"> </w:t>
      </w:r>
      <w:r w:rsidRPr="00DA306A">
        <w:rPr>
          <w:sz w:val="28"/>
          <w:szCs w:val="28"/>
        </w:rPr>
        <w:t xml:space="preserve">Содержание информации, вносимой в строки МК </w:t>
      </w:r>
    </w:p>
    <w:tbl>
      <w:tblPr>
        <w:tblStyle w:val="ab"/>
        <w:tblW w:w="0" w:type="auto"/>
        <w:tblLook w:val="04A0"/>
      </w:tblPr>
      <w:tblGrid>
        <w:gridCol w:w="1809"/>
        <w:gridCol w:w="7762"/>
      </w:tblGrid>
      <w:tr w:rsidR="00D31727" w:rsidTr="0094035E">
        <w:tc>
          <w:tcPr>
            <w:tcW w:w="1809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Обозначение </w:t>
            </w:r>
          </w:p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информации, вносимой в графы, расположенные на строке</w:t>
            </w:r>
            <w:r>
              <w:rPr>
                <w:sz w:val="28"/>
                <w:szCs w:val="28"/>
              </w:rPr>
              <w:t xml:space="preserve"> символа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А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Номер цеха, участка, рабочего места, г</w:t>
            </w:r>
            <w:r>
              <w:rPr>
                <w:sz w:val="28"/>
                <w:szCs w:val="28"/>
              </w:rPr>
              <w:t xml:space="preserve">де выполняется операция, номер </w:t>
            </w:r>
            <w:r w:rsidRPr="00DA306A">
              <w:rPr>
                <w:sz w:val="28"/>
                <w:szCs w:val="28"/>
              </w:rPr>
              <w:t>операции, код и наименование операции</w:t>
            </w:r>
            <w:r>
              <w:rPr>
                <w:sz w:val="28"/>
                <w:szCs w:val="28"/>
              </w:rPr>
              <w:t>, обозначение документов, приме</w:t>
            </w:r>
            <w:r w:rsidRPr="00DA306A">
              <w:rPr>
                <w:sz w:val="28"/>
                <w:szCs w:val="28"/>
              </w:rPr>
              <w:t>няемых при выполнении операции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Б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Код, наименование оборудования и информация по трудозатратам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К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 xml:space="preserve">Информация по комплектации изделия </w:t>
            </w:r>
            <w:r>
              <w:rPr>
                <w:sz w:val="28"/>
                <w:szCs w:val="28"/>
              </w:rPr>
              <w:t xml:space="preserve">(сборочной единицы) составными </w:t>
            </w:r>
            <w:r w:rsidRPr="00DA306A">
              <w:rPr>
                <w:sz w:val="28"/>
                <w:szCs w:val="28"/>
              </w:rPr>
              <w:t>частями с указанием наименования де</w:t>
            </w:r>
            <w:r>
              <w:rPr>
                <w:sz w:val="28"/>
                <w:szCs w:val="28"/>
              </w:rPr>
              <w:t>талей, сборочных единиц, их обо</w:t>
            </w:r>
            <w:r w:rsidRPr="00DA306A">
              <w:rPr>
                <w:sz w:val="28"/>
                <w:szCs w:val="28"/>
              </w:rPr>
              <w:t xml:space="preserve">значений, обозначения подразделений, </w:t>
            </w:r>
            <w:r>
              <w:rPr>
                <w:sz w:val="28"/>
                <w:szCs w:val="28"/>
              </w:rPr>
              <w:t xml:space="preserve">откуда поступают комплектующие </w:t>
            </w:r>
            <w:r w:rsidRPr="00DA306A">
              <w:rPr>
                <w:sz w:val="28"/>
                <w:szCs w:val="28"/>
              </w:rPr>
              <w:t>составные части, кода единицы велич</w:t>
            </w:r>
            <w:r>
              <w:rPr>
                <w:sz w:val="28"/>
                <w:szCs w:val="28"/>
              </w:rPr>
              <w:t>ины, единицы нормирования, коли</w:t>
            </w:r>
            <w:r w:rsidRPr="00DA306A">
              <w:rPr>
                <w:sz w:val="28"/>
                <w:szCs w:val="28"/>
              </w:rPr>
              <w:t>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М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применяемом основном м</w:t>
            </w:r>
            <w:r>
              <w:rPr>
                <w:sz w:val="28"/>
                <w:szCs w:val="28"/>
              </w:rPr>
              <w:t xml:space="preserve">атериале и исходной заготовке, </w:t>
            </w:r>
            <w:r w:rsidRPr="00DA306A">
              <w:rPr>
                <w:sz w:val="28"/>
                <w:szCs w:val="28"/>
              </w:rPr>
              <w:t>информация о применяемых вспомога</w:t>
            </w:r>
            <w:r>
              <w:rPr>
                <w:sz w:val="28"/>
                <w:szCs w:val="28"/>
              </w:rPr>
              <w:t xml:space="preserve">тельных и </w:t>
            </w:r>
            <w:r>
              <w:rPr>
                <w:sz w:val="28"/>
                <w:szCs w:val="28"/>
              </w:rPr>
              <w:lastRenderedPageBreak/>
              <w:t>комплектующих материа</w:t>
            </w:r>
            <w:r w:rsidRPr="00DA306A">
              <w:rPr>
                <w:sz w:val="28"/>
                <w:szCs w:val="28"/>
              </w:rPr>
              <w:t xml:space="preserve">лах с указанием наименования и кода </w:t>
            </w:r>
            <w:r>
              <w:rPr>
                <w:sz w:val="28"/>
                <w:szCs w:val="28"/>
              </w:rPr>
              <w:t>материала, обозначения подразде</w:t>
            </w:r>
            <w:r w:rsidRPr="00DA306A">
              <w:rPr>
                <w:sz w:val="28"/>
                <w:szCs w:val="28"/>
              </w:rPr>
              <w:t xml:space="preserve">лений, откуда поступают материалы, </w:t>
            </w:r>
            <w:r>
              <w:rPr>
                <w:sz w:val="28"/>
                <w:szCs w:val="28"/>
              </w:rPr>
              <w:t xml:space="preserve">кода единицы величины, единицы </w:t>
            </w:r>
            <w:r w:rsidRPr="00DA306A">
              <w:rPr>
                <w:sz w:val="28"/>
                <w:szCs w:val="28"/>
              </w:rPr>
              <w:t>нормирования, количества на изделие и нормы расхода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Содержание операции (перехода)</w:t>
            </w:r>
          </w:p>
        </w:tc>
      </w:tr>
      <w:tr w:rsidR="00D31727" w:rsidTr="0094035E">
        <w:tc>
          <w:tcPr>
            <w:tcW w:w="1809" w:type="dxa"/>
            <w:vAlign w:val="center"/>
          </w:tcPr>
          <w:p w:rsidR="00D31727" w:rsidRDefault="00D31727" w:rsidP="0094035E">
            <w:pPr>
              <w:pStyle w:val="a5"/>
              <w:jc w:val="center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Т</w:t>
            </w:r>
          </w:p>
        </w:tc>
        <w:tc>
          <w:tcPr>
            <w:tcW w:w="7762" w:type="dxa"/>
          </w:tcPr>
          <w:p w:rsidR="00D31727" w:rsidRDefault="00D31727" w:rsidP="0094035E">
            <w:pPr>
              <w:pStyle w:val="a5"/>
              <w:jc w:val="both"/>
              <w:rPr>
                <w:sz w:val="28"/>
                <w:szCs w:val="28"/>
              </w:rPr>
            </w:pPr>
            <w:r w:rsidRPr="00DA306A">
              <w:rPr>
                <w:sz w:val="28"/>
                <w:szCs w:val="28"/>
              </w:rPr>
              <w:t>Информация о применяемой при выполнении операции тех</w:t>
            </w:r>
            <w:r>
              <w:rPr>
                <w:sz w:val="28"/>
                <w:szCs w:val="28"/>
              </w:rPr>
              <w:t xml:space="preserve">нологической </w:t>
            </w:r>
            <w:r w:rsidRPr="00DA306A">
              <w:rPr>
                <w:sz w:val="28"/>
                <w:szCs w:val="28"/>
              </w:rPr>
              <w:t>оснастке</w:t>
            </w:r>
          </w:p>
        </w:tc>
      </w:tr>
    </w:tbl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Разделение информации </w:t>
      </w:r>
      <w:r w:rsidRPr="00AE0DA2">
        <w:rPr>
          <w:sz w:val="28"/>
          <w:szCs w:val="28"/>
        </w:rPr>
        <w:t>по каждому средству технологическо</w:t>
      </w:r>
      <w:r>
        <w:rPr>
          <w:sz w:val="28"/>
          <w:szCs w:val="28"/>
        </w:rPr>
        <w:t>й оснастки следует выполнять че</w:t>
      </w:r>
      <w:r w:rsidRPr="00AE0DA2">
        <w:rPr>
          <w:sz w:val="28"/>
          <w:szCs w:val="28"/>
        </w:rPr>
        <w:t>рез  точку  с  запятой  «</w:t>
      </w:r>
      <w:proofErr w:type="gramStart"/>
      <w:r w:rsidRPr="00AE0DA2">
        <w:rPr>
          <w:sz w:val="28"/>
          <w:szCs w:val="28"/>
        </w:rPr>
        <w:t>;»</w:t>
      </w:r>
      <w:proofErr w:type="gramEnd"/>
      <w:r w:rsidRPr="00AE0DA2">
        <w:rPr>
          <w:sz w:val="28"/>
          <w:szCs w:val="28"/>
        </w:rPr>
        <w:t xml:space="preserve">.  </w:t>
      </w:r>
    </w:p>
    <w:p w:rsidR="00D31727" w:rsidRDefault="00D31727" w:rsidP="00D31727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E0DA2">
        <w:rPr>
          <w:sz w:val="28"/>
          <w:szCs w:val="28"/>
        </w:rPr>
        <w:t xml:space="preserve"> слу</w:t>
      </w:r>
      <w:r>
        <w:rPr>
          <w:sz w:val="28"/>
          <w:szCs w:val="28"/>
        </w:rPr>
        <w:t>чае не применения какой-либо</w:t>
      </w:r>
      <w:r w:rsidRPr="00AE0DA2">
        <w:rPr>
          <w:sz w:val="28"/>
          <w:szCs w:val="28"/>
        </w:rPr>
        <w:t xml:space="preserve"> технологической оснастки, записывают оснастку, следующую по порядку очередности.</w:t>
      </w:r>
    </w:p>
    <w:p w:rsidR="00D31727" w:rsidRPr="00AE0DA2" w:rsidRDefault="00D31727" w:rsidP="00D31727">
      <w:pPr>
        <w:pStyle w:val="a5"/>
        <w:ind w:firstLine="709"/>
        <w:jc w:val="both"/>
        <w:rPr>
          <w:sz w:val="28"/>
          <w:szCs w:val="28"/>
        </w:rPr>
      </w:pPr>
      <w:r w:rsidRPr="00C73060">
        <w:rPr>
          <w:sz w:val="28"/>
          <w:szCs w:val="28"/>
        </w:rPr>
        <w:t>Номер  и  наименование  операции  заносят  в  строку</w:t>
      </w:r>
      <w:proofErr w:type="gramStart"/>
      <w:r w:rsidRPr="00C73060">
        <w:rPr>
          <w:sz w:val="28"/>
          <w:szCs w:val="28"/>
        </w:rPr>
        <w:t xml:space="preserve">  А</w:t>
      </w:r>
      <w:proofErr w:type="gramEnd"/>
      <w:r w:rsidRPr="00C73060">
        <w:rPr>
          <w:sz w:val="28"/>
          <w:szCs w:val="28"/>
        </w:rPr>
        <w:t xml:space="preserve">  маршрутной  карты</w:t>
      </w:r>
      <w:r w:rsidRPr="00AE0DA2">
        <w:rPr>
          <w:sz w:val="28"/>
          <w:szCs w:val="28"/>
        </w:rPr>
        <w:t>.</w:t>
      </w:r>
      <w:r>
        <w:rPr>
          <w:sz w:val="28"/>
          <w:szCs w:val="28"/>
        </w:rPr>
        <w:t xml:space="preserve"> В строку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, без разделения на графы, записывают </w:t>
      </w:r>
      <w:r w:rsidRPr="00AE0DA2">
        <w:rPr>
          <w:sz w:val="28"/>
          <w:szCs w:val="28"/>
        </w:rPr>
        <w:t>со</w:t>
      </w:r>
      <w:r>
        <w:rPr>
          <w:sz w:val="28"/>
          <w:szCs w:val="28"/>
        </w:rPr>
        <w:t xml:space="preserve">держание  операции (перехода). </w:t>
      </w:r>
      <w:r w:rsidRPr="00AE0DA2">
        <w:rPr>
          <w:sz w:val="28"/>
          <w:szCs w:val="28"/>
        </w:rPr>
        <w:t>Запись следует в</w:t>
      </w:r>
      <w:r>
        <w:rPr>
          <w:sz w:val="28"/>
          <w:szCs w:val="28"/>
        </w:rPr>
        <w:t xml:space="preserve">ыполнять по всей длине строки; </w:t>
      </w:r>
      <w:r w:rsidRPr="00AE0DA2">
        <w:rPr>
          <w:sz w:val="28"/>
          <w:szCs w:val="28"/>
        </w:rPr>
        <w:t xml:space="preserve">при необходимости, следует перенести информацию на последующие строки. </w:t>
      </w:r>
    </w:p>
    <w:p w:rsidR="0091754E" w:rsidRDefault="00D31727" w:rsidP="00D31727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AE0DA2">
        <w:rPr>
          <w:sz w:val="28"/>
          <w:szCs w:val="28"/>
        </w:rPr>
        <w:t xml:space="preserve">При  использовании  МК  для  операционного </w:t>
      </w:r>
      <w:r>
        <w:rPr>
          <w:sz w:val="28"/>
          <w:szCs w:val="28"/>
        </w:rPr>
        <w:t xml:space="preserve"> описания  ТП  следует  вводить </w:t>
      </w:r>
      <w:r w:rsidRPr="00AE0DA2">
        <w:rPr>
          <w:sz w:val="28"/>
          <w:szCs w:val="28"/>
        </w:rPr>
        <w:t xml:space="preserve">строку со служебным символом </w:t>
      </w:r>
      <w:proofErr w:type="gramStart"/>
      <w:r w:rsidRPr="00AE0DA2">
        <w:rPr>
          <w:sz w:val="28"/>
          <w:szCs w:val="28"/>
        </w:rPr>
        <w:t>Р</w:t>
      </w:r>
      <w:proofErr w:type="gramEnd"/>
      <w:r w:rsidRPr="00AE0DA2">
        <w:rPr>
          <w:sz w:val="28"/>
          <w:szCs w:val="28"/>
        </w:rPr>
        <w:t xml:space="preserve">, в которой указывают  технологические режимы. </w:t>
      </w:r>
    </w:p>
    <w:p w:rsidR="00507E40" w:rsidRDefault="00507E40" w:rsidP="006D1598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07E40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 ВЫПОЛНЕНИЕ РАБОТЫ:</w:t>
      </w:r>
    </w:p>
    <w:p w:rsidR="008C2F0B" w:rsidRPr="008476D8" w:rsidRDefault="008C2F0B" w:rsidP="008C2F0B">
      <w:pPr>
        <w:tabs>
          <w:tab w:val="left" w:pos="709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5.1 Порядок выполнения работы:</w:t>
      </w:r>
    </w:p>
    <w:p w:rsidR="008C2F0B" w:rsidRDefault="008C2F0B" w:rsidP="008C2F0B">
      <w:pPr>
        <w:tabs>
          <w:tab w:val="left" w:pos="709"/>
        </w:tabs>
        <w:spacing w:after="0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76D8">
        <w:rPr>
          <w:rFonts w:ascii="Times New Roman" w:hAnsi="Times New Roman" w:cs="Times New Roman"/>
          <w:sz w:val="28"/>
          <w:szCs w:val="28"/>
        </w:rPr>
        <w:t>5.1.1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зучаются правила оформления маршрутной карты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2F0B" w:rsidRDefault="008C2F0B" w:rsidP="008C2F0B">
      <w:pPr>
        <w:tabs>
          <w:tab w:val="left" w:pos="709"/>
        </w:tabs>
        <w:spacing w:after="0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азрабатывается</w:t>
      </w:r>
      <w:r w:rsidRPr="00CB4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Pr="00CB4864">
        <w:rPr>
          <w:rFonts w:ascii="Times New Roman" w:hAnsi="Times New Roman" w:cs="Times New Roman"/>
          <w:sz w:val="28"/>
          <w:szCs w:val="28"/>
        </w:rPr>
        <w:t>маршрутн</w:t>
      </w:r>
      <w:r>
        <w:rPr>
          <w:rFonts w:ascii="Times New Roman" w:hAnsi="Times New Roman" w:cs="Times New Roman"/>
          <w:sz w:val="28"/>
          <w:szCs w:val="28"/>
        </w:rPr>
        <w:t>ая карта</w:t>
      </w:r>
      <w:r w:rsidRPr="00CB4864">
        <w:rPr>
          <w:rFonts w:ascii="Times New Roman" w:hAnsi="Times New Roman" w:cs="Times New Roman"/>
          <w:sz w:val="28"/>
          <w:szCs w:val="28"/>
        </w:rPr>
        <w:t xml:space="preserve"> 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C2F0B" w:rsidRPr="0078387A" w:rsidRDefault="008C2F0B" w:rsidP="008C2F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387A">
        <w:rPr>
          <w:rFonts w:ascii="Times New Roman" w:hAnsi="Times New Roman" w:cs="Times New Roman"/>
          <w:sz w:val="28"/>
          <w:szCs w:val="28"/>
        </w:rPr>
        <w:t>5.2 Перечень оборудования, инструментов, приспособлений, учебных пособий для работы:</w:t>
      </w:r>
    </w:p>
    <w:p w:rsidR="008C2F0B" w:rsidRPr="00462082" w:rsidRDefault="008C2F0B" w:rsidP="008C2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082">
        <w:rPr>
          <w:rFonts w:ascii="Times New Roman" w:hAnsi="Times New Roman" w:cs="Times New Roman"/>
          <w:sz w:val="28"/>
          <w:szCs w:val="28"/>
        </w:rPr>
        <w:t xml:space="preserve">5.2.1 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ОСТ 92-1562-71 Трансформаторы и дроссели. Рядовая каркасная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намотка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E3539A">
        <w:rPr>
          <w:rStyle w:val="extendedtext-short"/>
          <w:rFonts w:ascii="Times New Roman" w:hAnsi="Times New Roman" w:cs="Times New Roman"/>
          <w:bCs/>
          <w:sz w:val="28"/>
          <w:szCs w:val="28"/>
        </w:rPr>
        <w:t>катушек</w:t>
      </w:r>
      <w:r w:rsidRPr="00E3539A">
        <w:rPr>
          <w:rStyle w:val="extendedtext-short"/>
          <w:rFonts w:ascii="Times New Roman" w:hAnsi="Times New Roman" w:cs="Times New Roman"/>
          <w:sz w:val="28"/>
          <w:szCs w:val="28"/>
        </w:rPr>
        <w:t>. Типовой технологический процесс.</w:t>
      </w:r>
    </w:p>
    <w:p w:rsidR="00507E40" w:rsidRDefault="008C2F0B" w:rsidP="008C2F0B">
      <w:pPr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5.2.2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ГОСТ 3.1118-82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3E4118">
        <w:rPr>
          <w:rStyle w:val="extendedtext-short"/>
          <w:rFonts w:ascii="Times New Roman" w:hAnsi="Times New Roman" w:cs="Times New Roman"/>
          <w:sz w:val="28"/>
          <w:szCs w:val="28"/>
        </w:rPr>
        <w:t>Единая система технологической документации. Формы и пра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вила оформления маршрутных карт</w:t>
      </w:r>
      <w:r w:rsidR="00507E40" w:rsidRPr="00462082">
        <w:rPr>
          <w:rFonts w:ascii="Times New Roman" w:hAnsi="Times New Roman" w:cs="Times New Roman"/>
          <w:sz w:val="28"/>
          <w:szCs w:val="28"/>
        </w:rPr>
        <w:t>.</w:t>
      </w:r>
    </w:p>
    <w:p w:rsidR="000D60CE" w:rsidRPr="00462082" w:rsidRDefault="000D60CE" w:rsidP="006D1598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604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6 СОДЕРЖАНИЕ ОТЧЕТА: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6.1 Тема работы.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6.2 Цель работы.</w:t>
      </w:r>
    </w:p>
    <w:p w:rsidR="00B106FF" w:rsidRPr="00462082" w:rsidRDefault="00B106FF" w:rsidP="00B106F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6.3 Перечень оборудования, инструментов, приспособлений, учебных пособий для работы.</w:t>
      </w:r>
    </w:p>
    <w:p w:rsidR="00B106FF" w:rsidRPr="00462082" w:rsidRDefault="00B106FF" w:rsidP="00B106FF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6.4 </w:t>
      </w:r>
      <w:r>
        <w:rPr>
          <w:rFonts w:ascii="Times New Roman" w:hAnsi="Times New Roman" w:cs="Times New Roman"/>
          <w:sz w:val="28"/>
          <w:szCs w:val="28"/>
        </w:rPr>
        <w:t xml:space="preserve">Маршрутная карта </w:t>
      </w:r>
      <w:r>
        <w:rPr>
          <w:rFonts w:ascii="Times New Roman" w:eastAsia="Times New Roman" w:hAnsi="Times New Roman"/>
          <w:bCs/>
          <w:sz w:val="28"/>
          <w:szCs w:val="28"/>
        </w:rPr>
        <w:t>технологического процесса</w:t>
      </w:r>
      <w:r w:rsidRPr="0039035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 w:rsidRPr="00462082">
        <w:rPr>
          <w:rFonts w:ascii="Times New Roman" w:hAnsi="Times New Roman" w:cs="Times New Roman"/>
          <w:sz w:val="28"/>
          <w:szCs w:val="28"/>
        </w:rPr>
        <w:t>.</w:t>
      </w:r>
    </w:p>
    <w:p w:rsidR="00B106FF" w:rsidRDefault="00B106FF" w:rsidP="00B106F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6.5 Выводы по выполненной работе</w:t>
      </w:r>
      <w:r w:rsidRPr="008476D8">
        <w:rPr>
          <w:rFonts w:ascii="Times New Roman" w:hAnsi="Times New Roman" w:cs="Times New Roman"/>
          <w:sz w:val="28"/>
          <w:szCs w:val="28"/>
        </w:rPr>
        <w:t>.</w:t>
      </w:r>
    </w:p>
    <w:p w:rsidR="001A6A1B" w:rsidRPr="00462082" w:rsidRDefault="001A6A1B" w:rsidP="007A178B">
      <w:pPr>
        <w:tabs>
          <w:tab w:val="left" w:pos="709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A6A1B">
        <w:rPr>
          <w:rFonts w:ascii="Times New Roman" w:hAnsi="Times New Roman" w:cs="Times New Roman"/>
          <w:sz w:val="28"/>
          <w:szCs w:val="28"/>
        </w:rPr>
        <w:t xml:space="preserve"> </w:t>
      </w:r>
      <w:r w:rsidRPr="00462082">
        <w:rPr>
          <w:rFonts w:ascii="Times New Roman" w:hAnsi="Times New Roman" w:cs="Times New Roman"/>
          <w:sz w:val="28"/>
          <w:szCs w:val="28"/>
        </w:rPr>
        <w:t>7 КОНТРОЛЬНЫЕ ВОПРОСЫ:</w:t>
      </w:r>
    </w:p>
    <w:p w:rsidR="00E22513" w:rsidRPr="0016278A" w:rsidRDefault="00E22513" w:rsidP="00E2251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</w:t>
      </w:r>
      <w:r w:rsidRPr="0016278A">
        <w:rPr>
          <w:rFonts w:ascii="Times New Roman" w:hAnsi="Times New Roman" w:cs="Times New Roman"/>
          <w:sz w:val="28"/>
          <w:szCs w:val="28"/>
        </w:rPr>
        <w:t xml:space="preserve">1Что собой представляет </w:t>
      </w:r>
      <w:r>
        <w:rPr>
          <w:rFonts w:ascii="Times New Roman" w:hAnsi="Times New Roman" w:cs="Times New Roman"/>
          <w:sz w:val="28"/>
          <w:szCs w:val="28"/>
        </w:rPr>
        <w:t>трансформатор</w:t>
      </w:r>
      <w:r w:rsidRPr="0016278A">
        <w:rPr>
          <w:rFonts w:ascii="Times New Roman" w:hAnsi="Times New Roman" w:cs="Times New Roman"/>
          <w:sz w:val="28"/>
          <w:szCs w:val="28"/>
        </w:rPr>
        <w:t>?</w:t>
      </w:r>
    </w:p>
    <w:p w:rsidR="00E22513" w:rsidRPr="008476D8" w:rsidRDefault="00E22513" w:rsidP="00E225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78A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1E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каких операций состоит типовой технологический процесс</w:t>
      </w:r>
      <w:r w:rsidRPr="00F00A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изготовления </w:t>
      </w:r>
      <w:r>
        <w:rPr>
          <w:rFonts w:ascii="Times New Roman" w:hAnsi="Times New Roman" w:cs="Times New Roman"/>
          <w:sz w:val="28"/>
          <w:szCs w:val="28"/>
        </w:rPr>
        <w:t>трансформатора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E22513" w:rsidRPr="008476D8" w:rsidRDefault="00E22513" w:rsidP="00E22513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>7.3</w:t>
      </w:r>
      <w:proofErr w:type="gramStart"/>
      <w:r w:rsidRPr="008476D8">
        <w:rPr>
          <w:rFonts w:ascii="Times New Roman" w:hAnsi="Times New Roman" w:cs="Times New Roman"/>
          <w:sz w:val="28"/>
          <w:szCs w:val="28"/>
        </w:rPr>
        <w:t xml:space="preserve"> </w:t>
      </w:r>
      <w:r w:rsidRPr="001627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78A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16278A">
        <w:rPr>
          <w:rFonts w:ascii="Times New Roman" w:hAnsi="Times New Roman" w:cs="Times New Roman"/>
          <w:sz w:val="28"/>
          <w:szCs w:val="28"/>
        </w:rPr>
        <w:t>маршрутная карта</w:t>
      </w:r>
      <w:r w:rsidRPr="008476D8">
        <w:rPr>
          <w:rFonts w:ascii="Times New Roman" w:hAnsi="Times New Roman" w:cs="Times New Roman"/>
          <w:sz w:val="28"/>
          <w:szCs w:val="28"/>
        </w:rPr>
        <w:t>?</w:t>
      </w:r>
    </w:p>
    <w:p w:rsidR="00820C39" w:rsidRPr="00462082" w:rsidRDefault="00820C39" w:rsidP="00894D2A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62082" w:rsidRPr="00462082" w:rsidRDefault="00462082" w:rsidP="005A1A8E">
      <w:pPr>
        <w:tabs>
          <w:tab w:val="left" w:pos="709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8 ЛИТЕРАТУРА:</w:t>
      </w:r>
    </w:p>
    <w:p w:rsidR="00DE63A8" w:rsidRPr="00830F2A" w:rsidRDefault="00DE63A8" w:rsidP="00DE6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D8">
        <w:rPr>
          <w:rFonts w:ascii="Times New Roman" w:hAnsi="Times New Roman" w:cs="Times New Roman"/>
          <w:sz w:val="28"/>
          <w:szCs w:val="28"/>
        </w:rPr>
        <w:t xml:space="preserve">          8.1</w:t>
      </w:r>
      <w:r w:rsidRPr="003C6D32"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 xml:space="preserve">Валетов В. А. Основы производства радиоэлектронной аппаратуры./ </w:t>
      </w:r>
    </w:p>
    <w:p w:rsidR="00DE63A8" w:rsidRPr="00774FEE" w:rsidRDefault="00DE63A8" w:rsidP="00DE63A8">
      <w:pPr>
        <w:spacing w:after="0"/>
        <w:jc w:val="both"/>
      </w:pPr>
      <w:r w:rsidRPr="00830F2A">
        <w:rPr>
          <w:rFonts w:ascii="Times New Roman" w:hAnsi="Times New Roman" w:cs="Times New Roman"/>
          <w:sz w:val="28"/>
          <w:szCs w:val="28"/>
        </w:rPr>
        <w:t>Учебное пособие. – СПб: СПбГУ ИТМО,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2A">
        <w:rPr>
          <w:rFonts w:ascii="Times New Roman" w:hAnsi="Times New Roman" w:cs="Times New Roman"/>
          <w:sz w:val="28"/>
          <w:szCs w:val="28"/>
        </w:rPr>
        <w:t>– 112с.</w:t>
      </w:r>
    </w:p>
    <w:p w:rsidR="00DE63A8" w:rsidRPr="00BA05B9" w:rsidRDefault="00DE63A8" w:rsidP="00DE63A8">
      <w:pPr>
        <w:spacing w:after="0"/>
        <w:jc w:val="both"/>
        <w:rPr>
          <w:rFonts w:ascii="Bookman Old Style" w:eastAsia="Bookman Old Style" w:hAnsi="Bookman Old Style"/>
          <w:b/>
          <w:sz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E90">
        <w:rPr>
          <w:rFonts w:ascii="Times New Roman" w:hAnsi="Times New Roman" w:cs="Times New Roman"/>
          <w:sz w:val="28"/>
          <w:szCs w:val="28"/>
        </w:rPr>
        <w:t xml:space="preserve">8.2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Петров В.П.Выполнение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</w:t>
      </w:r>
      <w:r>
        <w:rPr>
          <w:rFonts w:ascii="Times New Roman" w:eastAsia="Bookman Old Style" w:hAnsi="Times New Roman" w:cs="Times New Roman"/>
          <w:sz w:val="28"/>
          <w:szCs w:val="28"/>
        </w:rPr>
        <w:t>льсной и вычислительной техники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 xml:space="preserve">: учебник для </w:t>
      </w:r>
      <w:proofErr w:type="spellStart"/>
      <w:r w:rsidRPr="00BA05B9">
        <w:rPr>
          <w:rFonts w:ascii="Times New Roman" w:eastAsia="Bookman Old Style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eastAsia="Bookman Old Style" w:hAnsi="Times New Roman" w:cs="Times New Roman"/>
          <w:sz w:val="28"/>
          <w:szCs w:val="28"/>
        </w:rPr>
        <w:t xml:space="preserve">. 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проф.</w:t>
      </w:r>
      <w:r>
        <w:rPr>
          <w:rFonts w:ascii="Times New Roman" w:eastAsia="Bookman Old Style" w:hAnsi="Times New Roman" w:cs="Times New Roman"/>
          <w:sz w:val="28"/>
          <w:szCs w:val="28"/>
        </w:rPr>
        <w:t xml:space="preserve"> образования / В.П.Петров. — М.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: Издательски</w:t>
      </w:r>
      <w:r>
        <w:rPr>
          <w:rFonts w:ascii="Times New Roman" w:eastAsia="Bookman Old Style" w:hAnsi="Times New Roman" w:cs="Times New Roman"/>
          <w:sz w:val="28"/>
          <w:szCs w:val="28"/>
        </w:rPr>
        <w:t>й центр «Академия», 2013. — 272</w:t>
      </w:r>
      <w:r w:rsidRPr="00BA05B9">
        <w:rPr>
          <w:rFonts w:ascii="Times New Roman" w:eastAsia="Bookman Old Style" w:hAnsi="Times New Roman" w:cs="Times New Roman"/>
          <w:sz w:val="28"/>
          <w:szCs w:val="28"/>
        </w:rPr>
        <w:t>с.</w:t>
      </w:r>
    </w:p>
    <w:p w:rsidR="00B151B0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E90">
        <w:rPr>
          <w:rFonts w:ascii="Times New Roman" w:hAnsi="Times New Roman" w:cs="Times New Roman"/>
          <w:sz w:val="28"/>
          <w:szCs w:val="28"/>
        </w:rPr>
        <w:t xml:space="preserve">          8.3 </w:t>
      </w:r>
      <w:r>
        <w:rPr>
          <w:rFonts w:ascii="Times New Roman" w:hAnsi="Times New Roman" w:cs="Times New Roman"/>
          <w:sz w:val="28"/>
          <w:szCs w:val="28"/>
        </w:rPr>
        <w:t>Юрков</w:t>
      </w:r>
      <w:r w:rsidRPr="006331FE">
        <w:rPr>
          <w:rFonts w:ascii="Times New Roman" w:hAnsi="Times New Roman" w:cs="Times New Roman"/>
          <w:sz w:val="28"/>
          <w:szCs w:val="28"/>
        </w:rPr>
        <w:t xml:space="preserve"> Н. К.Технология  радиоэлектронных</w:t>
      </w:r>
      <w:r>
        <w:rPr>
          <w:rFonts w:ascii="Times New Roman" w:hAnsi="Times New Roman" w:cs="Times New Roman"/>
          <w:sz w:val="28"/>
          <w:szCs w:val="28"/>
        </w:rPr>
        <w:t xml:space="preserve">  средств:  учеб. /  Н.  К.  Юр</w:t>
      </w:r>
      <w:r w:rsidRPr="006331FE">
        <w:rPr>
          <w:rFonts w:ascii="Times New Roman" w:hAnsi="Times New Roman" w:cs="Times New Roman"/>
          <w:sz w:val="28"/>
          <w:szCs w:val="28"/>
        </w:rPr>
        <w:t>ков. –</w:t>
      </w:r>
      <w:r>
        <w:rPr>
          <w:rFonts w:ascii="Times New Roman" w:hAnsi="Times New Roman" w:cs="Times New Roman"/>
          <w:sz w:val="28"/>
          <w:szCs w:val="28"/>
        </w:rPr>
        <w:t xml:space="preserve"> Пенза: Изд-во ПГУ, 2012. – 640</w:t>
      </w:r>
      <w:r w:rsidRPr="006331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3A8" w:rsidRPr="00462082" w:rsidRDefault="00DE63A8" w:rsidP="00DE63A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1A7" w:rsidRPr="00462082" w:rsidRDefault="0061640B" w:rsidP="00462082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7BF8" w:rsidRPr="00462082">
        <w:rPr>
          <w:rFonts w:ascii="Times New Roman" w:hAnsi="Times New Roman" w:cs="Times New Roman"/>
          <w:sz w:val="28"/>
          <w:szCs w:val="28"/>
        </w:rPr>
        <w:t>Отчеты предоставить в виде фото страниц тетради на электронную</w:t>
      </w:r>
      <w:r w:rsidR="009A51A7" w:rsidRPr="00462082">
        <w:rPr>
          <w:rFonts w:ascii="Times New Roman" w:hAnsi="Times New Roman" w:cs="Times New Roman"/>
          <w:sz w:val="28"/>
          <w:szCs w:val="28"/>
        </w:rPr>
        <w:t xml:space="preserve"> почту колледжа, предназначенную для дистанционного обучения с пометкой</w:t>
      </w:r>
      <w:r w:rsidR="00250D2C" w:rsidRPr="00462082">
        <w:rPr>
          <w:rFonts w:ascii="Times New Roman" w:hAnsi="Times New Roman" w:cs="Times New Roman"/>
          <w:sz w:val="28"/>
          <w:szCs w:val="28"/>
        </w:rPr>
        <w:t xml:space="preserve"> Ф.И.О. студента и группы.</w:t>
      </w:r>
    </w:p>
    <w:p w:rsidR="00250D2C" w:rsidRPr="00462082" w:rsidRDefault="00250D2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b/>
          <w:sz w:val="28"/>
          <w:szCs w:val="28"/>
        </w:rPr>
        <w:t>Срок сдачи материалов</w:t>
      </w:r>
      <w:r w:rsidR="00982578" w:rsidRPr="004620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73F5C" w:rsidRPr="00462082">
        <w:rPr>
          <w:rFonts w:ascii="Times New Roman" w:hAnsi="Times New Roman" w:cs="Times New Roman"/>
          <w:sz w:val="28"/>
          <w:szCs w:val="28"/>
        </w:rPr>
        <w:t xml:space="preserve">до </w:t>
      </w:r>
      <w:r w:rsidR="003C0203">
        <w:rPr>
          <w:rFonts w:ascii="Times New Roman" w:hAnsi="Times New Roman" w:cs="Times New Roman"/>
          <w:sz w:val="28"/>
          <w:szCs w:val="28"/>
        </w:rPr>
        <w:t>30</w:t>
      </w:r>
      <w:r w:rsidR="00982578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03</w:t>
      </w:r>
      <w:r w:rsidR="00E73F5C" w:rsidRPr="00462082">
        <w:rPr>
          <w:rFonts w:ascii="Times New Roman" w:hAnsi="Times New Roman" w:cs="Times New Roman"/>
          <w:sz w:val="28"/>
          <w:szCs w:val="28"/>
        </w:rPr>
        <w:t>.</w:t>
      </w:r>
      <w:r w:rsidR="00A47C71">
        <w:rPr>
          <w:rFonts w:ascii="Times New Roman" w:hAnsi="Times New Roman" w:cs="Times New Roman"/>
          <w:sz w:val="28"/>
          <w:szCs w:val="28"/>
        </w:rPr>
        <w:t>2024</w:t>
      </w:r>
      <w:r w:rsidR="00832E30" w:rsidRPr="00462082">
        <w:rPr>
          <w:rFonts w:ascii="Times New Roman" w:hAnsi="Times New Roman" w:cs="Times New Roman"/>
          <w:sz w:val="28"/>
          <w:szCs w:val="28"/>
        </w:rPr>
        <w:t>г.</w:t>
      </w:r>
    </w:p>
    <w:p w:rsidR="003B5B09" w:rsidRPr="00462082" w:rsidRDefault="0096020C" w:rsidP="004620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82">
        <w:rPr>
          <w:rFonts w:ascii="Times New Roman" w:hAnsi="Times New Roman" w:cs="Times New Roman"/>
          <w:sz w:val="28"/>
          <w:szCs w:val="28"/>
        </w:rPr>
        <w:t>Преподаватель: Бойко И.И.</w:t>
      </w:r>
    </w:p>
    <w:sectPr w:rsidR="003B5B09" w:rsidRPr="00462082" w:rsidSect="008A6A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48"/>
    <w:multiLevelType w:val="hybridMultilevel"/>
    <w:tmpl w:val="7EB2F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12F7"/>
    <w:multiLevelType w:val="hybridMultilevel"/>
    <w:tmpl w:val="83DAD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32D1A"/>
    <w:multiLevelType w:val="hybridMultilevel"/>
    <w:tmpl w:val="D9308F8C"/>
    <w:lvl w:ilvl="0" w:tplc="04190001">
      <w:start w:val="1"/>
      <w:numFmt w:val="bullet"/>
      <w:lvlText w:val=""/>
      <w:lvlJc w:val="left"/>
      <w:pPr>
        <w:ind w:left="1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>
    <w:nsid w:val="27F64A90"/>
    <w:multiLevelType w:val="hybridMultilevel"/>
    <w:tmpl w:val="6568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361A0"/>
    <w:multiLevelType w:val="hybridMultilevel"/>
    <w:tmpl w:val="22B04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2A2AFC"/>
    <w:multiLevelType w:val="multilevel"/>
    <w:tmpl w:val="96A4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D6C73"/>
    <w:multiLevelType w:val="hybridMultilevel"/>
    <w:tmpl w:val="9594E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1267F2"/>
    <w:multiLevelType w:val="hybridMultilevel"/>
    <w:tmpl w:val="049E5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AA1F6C"/>
    <w:multiLevelType w:val="multilevel"/>
    <w:tmpl w:val="391E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C6F5F"/>
    <w:rsid w:val="00004CD4"/>
    <w:rsid w:val="00046010"/>
    <w:rsid w:val="0004613E"/>
    <w:rsid w:val="00057FBB"/>
    <w:rsid w:val="000641E7"/>
    <w:rsid w:val="00066B48"/>
    <w:rsid w:val="00071B3F"/>
    <w:rsid w:val="00076458"/>
    <w:rsid w:val="00080AF7"/>
    <w:rsid w:val="00087AAD"/>
    <w:rsid w:val="000931B3"/>
    <w:rsid w:val="00097FBC"/>
    <w:rsid w:val="000B170D"/>
    <w:rsid w:val="000C0B90"/>
    <w:rsid w:val="000D31BC"/>
    <w:rsid w:val="000D60CE"/>
    <w:rsid w:val="000D6EC1"/>
    <w:rsid w:val="000E3F3F"/>
    <w:rsid w:val="000E5DD4"/>
    <w:rsid w:val="000F7133"/>
    <w:rsid w:val="00113361"/>
    <w:rsid w:val="001138AF"/>
    <w:rsid w:val="001150C3"/>
    <w:rsid w:val="0012291B"/>
    <w:rsid w:val="0013513B"/>
    <w:rsid w:val="00145DBE"/>
    <w:rsid w:val="00151AE9"/>
    <w:rsid w:val="00160F54"/>
    <w:rsid w:val="00160F92"/>
    <w:rsid w:val="00162FCB"/>
    <w:rsid w:val="00171424"/>
    <w:rsid w:val="00171750"/>
    <w:rsid w:val="001904AF"/>
    <w:rsid w:val="0019060A"/>
    <w:rsid w:val="001A6A1B"/>
    <w:rsid w:val="001A79C9"/>
    <w:rsid w:val="001B66EF"/>
    <w:rsid w:val="001C1A82"/>
    <w:rsid w:val="001C73D0"/>
    <w:rsid w:val="001E2457"/>
    <w:rsid w:val="001E7F6C"/>
    <w:rsid w:val="001F6394"/>
    <w:rsid w:val="001F7928"/>
    <w:rsid w:val="002164DD"/>
    <w:rsid w:val="00234740"/>
    <w:rsid w:val="00235EB6"/>
    <w:rsid w:val="00237CAB"/>
    <w:rsid w:val="00246B22"/>
    <w:rsid w:val="00250D2C"/>
    <w:rsid w:val="002621A3"/>
    <w:rsid w:val="0026233A"/>
    <w:rsid w:val="002725A5"/>
    <w:rsid w:val="00277612"/>
    <w:rsid w:val="002778C1"/>
    <w:rsid w:val="002A76C8"/>
    <w:rsid w:val="002A7E43"/>
    <w:rsid w:val="002B5822"/>
    <w:rsid w:val="002B63D4"/>
    <w:rsid w:val="002B6757"/>
    <w:rsid w:val="002C687A"/>
    <w:rsid w:val="002C6BD3"/>
    <w:rsid w:val="002D38D9"/>
    <w:rsid w:val="002F4F91"/>
    <w:rsid w:val="00320D8F"/>
    <w:rsid w:val="003247DA"/>
    <w:rsid w:val="003263FB"/>
    <w:rsid w:val="0033001E"/>
    <w:rsid w:val="0033259E"/>
    <w:rsid w:val="00362EB8"/>
    <w:rsid w:val="003630A2"/>
    <w:rsid w:val="00365E3C"/>
    <w:rsid w:val="00375F5B"/>
    <w:rsid w:val="00391F21"/>
    <w:rsid w:val="003958DE"/>
    <w:rsid w:val="003A1672"/>
    <w:rsid w:val="003B21E0"/>
    <w:rsid w:val="003B39B6"/>
    <w:rsid w:val="003B5B09"/>
    <w:rsid w:val="003C0203"/>
    <w:rsid w:val="003C451F"/>
    <w:rsid w:val="003C57C5"/>
    <w:rsid w:val="003D4E1A"/>
    <w:rsid w:val="003E53AC"/>
    <w:rsid w:val="003F5C09"/>
    <w:rsid w:val="00415C59"/>
    <w:rsid w:val="00440E26"/>
    <w:rsid w:val="00442BFF"/>
    <w:rsid w:val="00462082"/>
    <w:rsid w:val="00465DEB"/>
    <w:rsid w:val="0048181A"/>
    <w:rsid w:val="00490FCF"/>
    <w:rsid w:val="00496FB6"/>
    <w:rsid w:val="004A2504"/>
    <w:rsid w:val="004A3DDF"/>
    <w:rsid w:val="004A4D64"/>
    <w:rsid w:val="004B43AB"/>
    <w:rsid w:val="004C6F5F"/>
    <w:rsid w:val="004D48ED"/>
    <w:rsid w:val="004D7E8B"/>
    <w:rsid w:val="004E54FF"/>
    <w:rsid w:val="004E6922"/>
    <w:rsid w:val="00507E40"/>
    <w:rsid w:val="00515AD7"/>
    <w:rsid w:val="005231DF"/>
    <w:rsid w:val="00535FAD"/>
    <w:rsid w:val="00540651"/>
    <w:rsid w:val="00552F84"/>
    <w:rsid w:val="005604E4"/>
    <w:rsid w:val="00562640"/>
    <w:rsid w:val="005747D5"/>
    <w:rsid w:val="005763D0"/>
    <w:rsid w:val="0057745B"/>
    <w:rsid w:val="00590179"/>
    <w:rsid w:val="00595644"/>
    <w:rsid w:val="005A1A8E"/>
    <w:rsid w:val="005A6046"/>
    <w:rsid w:val="005A61EF"/>
    <w:rsid w:val="005A7ADB"/>
    <w:rsid w:val="005B2494"/>
    <w:rsid w:val="005B7BF8"/>
    <w:rsid w:val="005D1AD8"/>
    <w:rsid w:val="005F02BD"/>
    <w:rsid w:val="005F3937"/>
    <w:rsid w:val="00601697"/>
    <w:rsid w:val="006038CE"/>
    <w:rsid w:val="00606275"/>
    <w:rsid w:val="006107B7"/>
    <w:rsid w:val="00611A2B"/>
    <w:rsid w:val="0061640B"/>
    <w:rsid w:val="006226F2"/>
    <w:rsid w:val="00643446"/>
    <w:rsid w:val="006467E8"/>
    <w:rsid w:val="0065448C"/>
    <w:rsid w:val="00654F49"/>
    <w:rsid w:val="00655A2C"/>
    <w:rsid w:val="00655B88"/>
    <w:rsid w:val="006610E5"/>
    <w:rsid w:val="006715A9"/>
    <w:rsid w:val="006760F2"/>
    <w:rsid w:val="006964FD"/>
    <w:rsid w:val="00697055"/>
    <w:rsid w:val="006A4E01"/>
    <w:rsid w:val="006A611C"/>
    <w:rsid w:val="006A628E"/>
    <w:rsid w:val="006A7DA2"/>
    <w:rsid w:val="006B26F3"/>
    <w:rsid w:val="006C061A"/>
    <w:rsid w:val="006D1598"/>
    <w:rsid w:val="006D3345"/>
    <w:rsid w:val="006D378D"/>
    <w:rsid w:val="006F2030"/>
    <w:rsid w:val="006F3C97"/>
    <w:rsid w:val="006F4D27"/>
    <w:rsid w:val="0071142A"/>
    <w:rsid w:val="00715351"/>
    <w:rsid w:val="00737CBD"/>
    <w:rsid w:val="00747F0C"/>
    <w:rsid w:val="0075395D"/>
    <w:rsid w:val="00764207"/>
    <w:rsid w:val="00764BF6"/>
    <w:rsid w:val="007653D2"/>
    <w:rsid w:val="00776DE7"/>
    <w:rsid w:val="007776CE"/>
    <w:rsid w:val="00777751"/>
    <w:rsid w:val="007837BC"/>
    <w:rsid w:val="00785CA6"/>
    <w:rsid w:val="00790277"/>
    <w:rsid w:val="0079476F"/>
    <w:rsid w:val="0079646C"/>
    <w:rsid w:val="007A0AA7"/>
    <w:rsid w:val="007A178B"/>
    <w:rsid w:val="007A2620"/>
    <w:rsid w:val="007A452E"/>
    <w:rsid w:val="007A4581"/>
    <w:rsid w:val="007A747B"/>
    <w:rsid w:val="007A7641"/>
    <w:rsid w:val="007B0E12"/>
    <w:rsid w:val="007C03DC"/>
    <w:rsid w:val="007E61B7"/>
    <w:rsid w:val="008035EA"/>
    <w:rsid w:val="008161F1"/>
    <w:rsid w:val="00820C39"/>
    <w:rsid w:val="00822E08"/>
    <w:rsid w:val="00825CBB"/>
    <w:rsid w:val="00832E30"/>
    <w:rsid w:val="008335ED"/>
    <w:rsid w:val="00834B7D"/>
    <w:rsid w:val="0083616E"/>
    <w:rsid w:val="00837244"/>
    <w:rsid w:val="00844D3F"/>
    <w:rsid w:val="00847210"/>
    <w:rsid w:val="00850D22"/>
    <w:rsid w:val="00851D8E"/>
    <w:rsid w:val="00875380"/>
    <w:rsid w:val="0088129A"/>
    <w:rsid w:val="008853D2"/>
    <w:rsid w:val="008863D4"/>
    <w:rsid w:val="008935A0"/>
    <w:rsid w:val="00894D2A"/>
    <w:rsid w:val="00896E90"/>
    <w:rsid w:val="008A0679"/>
    <w:rsid w:val="008A0D41"/>
    <w:rsid w:val="008A10B6"/>
    <w:rsid w:val="008A16F5"/>
    <w:rsid w:val="008A6ADC"/>
    <w:rsid w:val="008C2F0B"/>
    <w:rsid w:val="008D2D52"/>
    <w:rsid w:val="008E35D9"/>
    <w:rsid w:val="008E51D2"/>
    <w:rsid w:val="008E72D1"/>
    <w:rsid w:val="00903E6B"/>
    <w:rsid w:val="00914CE7"/>
    <w:rsid w:val="00917367"/>
    <w:rsid w:val="0091754E"/>
    <w:rsid w:val="00931657"/>
    <w:rsid w:val="00945AFF"/>
    <w:rsid w:val="00953197"/>
    <w:rsid w:val="0096020C"/>
    <w:rsid w:val="009603B1"/>
    <w:rsid w:val="00961DAD"/>
    <w:rsid w:val="00971D89"/>
    <w:rsid w:val="00975EEA"/>
    <w:rsid w:val="00982578"/>
    <w:rsid w:val="00995F2C"/>
    <w:rsid w:val="009A0C23"/>
    <w:rsid w:val="009A51A7"/>
    <w:rsid w:val="009B4E34"/>
    <w:rsid w:val="009C23BF"/>
    <w:rsid w:val="009C2B55"/>
    <w:rsid w:val="009D08A8"/>
    <w:rsid w:val="009D319D"/>
    <w:rsid w:val="009D3C78"/>
    <w:rsid w:val="009E4503"/>
    <w:rsid w:val="009E79B4"/>
    <w:rsid w:val="009F018E"/>
    <w:rsid w:val="00A16F25"/>
    <w:rsid w:val="00A2056E"/>
    <w:rsid w:val="00A26429"/>
    <w:rsid w:val="00A30698"/>
    <w:rsid w:val="00A458AD"/>
    <w:rsid w:val="00A4634F"/>
    <w:rsid w:val="00A47C71"/>
    <w:rsid w:val="00A510A7"/>
    <w:rsid w:val="00A557B3"/>
    <w:rsid w:val="00A63E54"/>
    <w:rsid w:val="00A6458A"/>
    <w:rsid w:val="00A8635C"/>
    <w:rsid w:val="00A87817"/>
    <w:rsid w:val="00AA140E"/>
    <w:rsid w:val="00AA1C0E"/>
    <w:rsid w:val="00AB562B"/>
    <w:rsid w:val="00AC42AC"/>
    <w:rsid w:val="00AE1ECB"/>
    <w:rsid w:val="00AF1746"/>
    <w:rsid w:val="00AF5B44"/>
    <w:rsid w:val="00B01753"/>
    <w:rsid w:val="00B106FF"/>
    <w:rsid w:val="00B10EDF"/>
    <w:rsid w:val="00B12FB5"/>
    <w:rsid w:val="00B1459A"/>
    <w:rsid w:val="00B151B0"/>
    <w:rsid w:val="00B1545D"/>
    <w:rsid w:val="00B252D5"/>
    <w:rsid w:val="00B50FF4"/>
    <w:rsid w:val="00B5313A"/>
    <w:rsid w:val="00B54B54"/>
    <w:rsid w:val="00BA214F"/>
    <w:rsid w:val="00BA3A7B"/>
    <w:rsid w:val="00BC056F"/>
    <w:rsid w:val="00BC7594"/>
    <w:rsid w:val="00BC7BC2"/>
    <w:rsid w:val="00BD1041"/>
    <w:rsid w:val="00BD40EF"/>
    <w:rsid w:val="00BF0924"/>
    <w:rsid w:val="00C17487"/>
    <w:rsid w:val="00C203E6"/>
    <w:rsid w:val="00C207CA"/>
    <w:rsid w:val="00C348CD"/>
    <w:rsid w:val="00C4251D"/>
    <w:rsid w:val="00C43DA2"/>
    <w:rsid w:val="00C44748"/>
    <w:rsid w:val="00C519DF"/>
    <w:rsid w:val="00C5258D"/>
    <w:rsid w:val="00C53245"/>
    <w:rsid w:val="00C57210"/>
    <w:rsid w:val="00C709E5"/>
    <w:rsid w:val="00C82285"/>
    <w:rsid w:val="00C83F2F"/>
    <w:rsid w:val="00C92549"/>
    <w:rsid w:val="00C963C3"/>
    <w:rsid w:val="00CB18A9"/>
    <w:rsid w:val="00CC0376"/>
    <w:rsid w:val="00CC0F95"/>
    <w:rsid w:val="00CC3079"/>
    <w:rsid w:val="00CC4199"/>
    <w:rsid w:val="00CC5CF1"/>
    <w:rsid w:val="00CC7AB1"/>
    <w:rsid w:val="00CE682E"/>
    <w:rsid w:val="00CF00F4"/>
    <w:rsid w:val="00CF2433"/>
    <w:rsid w:val="00D010D9"/>
    <w:rsid w:val="00D14721"/>
    <w:rsid w:val="00D15379"/>
    <w:rsid w:val="00D26A3D"/>
    <w:rsid w:val="00D31727"/>
    <w:rsid w:val="00D35AC2"/>
    <w:rsid w:val="00D36412"/>
    <w:rsid w:val="00D365CD"/>
    <w:rsid w:val="00D503B1"/>
    <w:rsid w:val="00D83F2C"/>
    <w:rsid w:val="00D874DF"/>
    <w:rsid w:val="00D9394E"/>
    <w:rsid w:val="00DA086E"/>
    <w:rsid w:val="00DA26E6"/>
    <w:rsid w:val="00DA437C"/>
    <w:rsid w:val="00DB06DC"/>
    <w:rsid w:val="00DB5D42"/>
    <w:rsid w:val="00DC224B"/>
    <w:rsid w:val="00DD29D1"/>
    <w:rsid w:val="00DD4B72"/>
    <w:rsid w:val="00DD4EFC"/>
    <w:rsid w:val="00DE5764"/>
    <w:rsid w:val="00DE63A8"/>
    <w:rsid w:val="00DF25C8"/>
    <w:rsid w:val="00DF59B7"/>
    <w:rsid w:val="00E1357B"/>
    <w:rsid w:val="00E154DD"/>
    <w:rsid w:val="00E20B7E"/>
    <w:rsid w:val="00E21E33"/>
    <w:rsid w:val="00E22513"/>
    <w:rsid w:val="00E2704C"/>
    <w:rsid w:val="00E33C2A"/>
    <w:rsid w:val="00E404EF"/>
    <w:rsid w:val="00E4223D"/>
    <w:rsid w:val="00E42CF3"/>
    <w:rsid w:val="00E47F8E"/>
    <w:rsid w:val="00E63B25"/>
    <w:rsid w:val="00E64A8C"/>
    <w:rsid w:val="00E70229"/>
    <w:rsid w:val="00E73F5C"/>
    <w:rsid w:val="00E81BEF"/>
    <w:rsid w:val="00E870DC"/>
    <w:rsid w:val="00E87C0F"/>
    <w:rsid w:val="00E9208C"/>
    <w:rsid w:val="00EA1570"/>
    <w:rsid w:val="00EA6C25"/>
    <w:rsid w:val="00EC06E6"/>
    <w:rsid w:val="00EC1711"/>
    <w:rsid w:val="00EC5A7D"/>
    <w:rsid w:val="00ED442A"/>
    <w:rsid w:val="00EE149A"/>
    <w:rsid w:val="00EE2D9C"/>
    <w:rsid w:val="00EE3EE9"/>
    <w:rsid w:val="00EE608E"/>
    <w:rsid w:val="00EF7604"/>
    <w:rsid w:val="00F02E2B"/>
    <w:rsid w:val="00F05251"/>
    <w:rsid w:val="00F3776D"/>
    <w:rsid w:val="00F57973"/>
    <w:rsid w:val="00F63EF6"/>
    <w:rsid w:val="00F7175C"/>
    <w:rsid w:val="00F7570A"/>
    <w:rsid w:val="00F83B64"/>
    <w:rsid w:val="00FA7680"/>
    <w:rsid w:val="00FB5580"/>
    <w:rsid w:val="00FC6B4C"/>
    <w:rsid w:val="00FD1C6A"/>
    <w:rsid w:val="00FD1DC6"/>
    <w:rsid w:val="00FD3CF7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paragraph" w:styleId="2">
    <w:name w:val="heading 2"/>
    <w:basedOn w:val="a"/>
    <w:link w:val="20"/>
    <w:uiPriority w:val="9"/>
    <w:qFormat/>
    <w:rsid w:val="00886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64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1"/>
    <w:basedOn w:val="a"/>
    <w:link w:val="a6"/>
    <w:uiPriority w:val="99"/>
    <w:rsid w:val="009E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Обычный (Web)1 Знак"/>
    <w:link w:val="a5"/>
    <w:uiPriority w:val="99"/>
    <w:locked/>
    <w:rsid w:val="009E79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02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63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863D4"/>
  </w:style>
  <w:style w:type="paragraph" w:styleId="a8">
    <w:name w:val="Body Text"/>
    <w:basedOn w:val="a"/>
    <w:link w:val="a9"/>
    <w:uiPriority w:val="99"/>
    <w:unhideWhenUsed/>
    <w:rsid w:val="00490FCF"/>
    <w:pPr>
      <w:spacing w:after="120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90FCF"/>
    <w:rPr>
      <w:rFonts w:ascii="Times New Roman" w:eastAsia="Calibri" w:hAnsi="Times New Roman" w:cs="Times New Roman"/>
      <w:sz w:val="28"/>
      <w:lang w:eastAsia="en-US"/>
    </w:rPr>
  </w:style>
  <w:style w:type="paragraph" w:customStyle="1" w:styleId="Heading3">
    <w:name w:val="Heading 3"/>
    <w:basedOn w:val="a"/>
    <w:uiPriority w:val="1"/>
    <w:qFormat/>
    <w:rsid w:val="00490FCF"/>
    <w:pPr>
      <w:widowControl w:val="0"/>
      <w:spacing w:after="0" w:line="240" w:lineRule="auto"/>
      <w:ind w:left="511"/>
      <w:outlineLvl w:val="3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aa">
    <w:name w:val="Strong"/>
    <w:basedOn w:val="a0"/>
    <w:uiPriority w:val="22"/>
    <w:qFormat/>
    <w:rsid w:val="00B12FB5"/>
    <w:rPr>
      <w:b/>
      <w:bCs/>
    </w:rPr>
  </w:style>
  <w:style w:type="character" w:customStyle="1" w:styleId="extendedtext-short">
    <w:name w:val="extendedtext-short"/>
    <w:basedOn w:val="a0"/>
    <w:rsid w:val="00507E40"/>
  </w:style>
  <w:style w:type="table" w:styleId="ab">
    <w:name w:val="Table Grid"/>
    <w:basedOn w:val="a1"/>
    <w:uiPriority w:val="59"/>
    <w:rsid w:val="00D31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ИИ</dc:creator>
  <cp:keywords/>
  <dc:description/>
  <cp:lastModifiedBy>A37-1</cp:lastModifiedBy>
  <cp:revision>280</cp:revision>
  <dcterms:created xsi:type="dcterms:W3CDTF">2020-09-24T15:27:00Z</dcterms:created>
  <dcterms:modified xsi:type="dcterms:W3CDTF">2024-03-27T13:23:00Z</dcterms:modified>
</cp:coreProperties>
</file>