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01" w:rsidRPr="00BC08C6" w:rsidRDefault="006D1911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Группа: ТИК-23</w:t>
      </w:r>
    </w:p>
    <w:p w:rsidR="006D1911" w:rsidRPr="00BC08C6" w:rsidRDefault="006D1911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Дата: 18.03.2024</w:t>
      </w:r>
    </w:p>
    <w:p w:rsidR="006D1911" w:rsidRPr="00BC08C6" w:rsidRDefault="006D1911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D1911" w:rsidRPr="00BC08C6" w:rsidRDefault="00057C31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Тема: Андрей Платонов. Рассказ</w:t>
      </w:r>
      <w:r w:rsidR="006D1911" w:rsidRPr="00BC08C6">
        <w:rPr>
          <w:rFonts w:ascii="Times New Roman" w:hAnsi="Times New Roman" w:cs="Times New Roman"/>
          <w:b/>
          <w:sz w:val="24"/>
          <w:szCs w:val="24"/>
        </w:rPr>
        <w:t xml:space="preserve"> «Усомнившийся Макар»</w:t>
      </w:r>
    </w:p>
    <w:p w:rsidR="00732FF1" w:rsidRPr="00BC08C6" w:rsidRDefault="006D1911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Цель: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ввести </w:t>
      </w:r>
      <w:r w:rsidR="00732FF1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своео</w:t>
      </w:r>
      <w:r w:rsidR="00732FF1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бразный мир человека и писателя  </w:t>
      </w:r>
    </w:p>
    <w:p w:rsidR="00293D5D" w:rsidRPr="00EF0789" w:rsidRDefault="00167F23" w:rsidP="00EF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</w:t>
      </w:r>
      <w:r w:rsidR="00732FF1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Платонова.</w:t>
      </w:r>
    </w:p>
    <w:p w:rsidR="00EF0789" w:rsidRDefault="00EF0789" w:rsidP="00EF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F0789" w:rsidRDefault="00EF0789" w:rsidP="00EF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п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трудной биографией человека Платонова.</w:t>
      </w:r>
    </w:p>
    <w:p w:rsidR="00EF0789" w:rsidRDefault="00EF0789" w:rsidP="00EF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д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обзор творчества писателя.</w:t>
      </w:r>
    </w:p>
    <w:p w:rsidR="00167F23" w:rsidRPr="00BC08C6" w:rsidRDefault="00EF0789" w:rsidP="00EF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представление об ос</w:t>
      </w:r>
      <w:r w:rsidR="00732FF1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обенностях художественного мира, стиля, языка </w:t>
      </w:r>
      <w:r w:rsidR="00167F23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Андрея Платонова.</w:t>
      </w:r>
    </w:p>
    <w:p w:rsidR="00293D5D" w:rsidRDefault="00293D5D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F1" w:rsidRPr="00BC08C6" w:rsidRDefault="00732FF1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732FF1" w:rsidRPr="00BC08C6" w:rsidRDefault="00732FF1" w:rsidP="005379A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C6">
        <w:rPr>
          <w:rFonts w:ascii="Times New Roman" w:hAnsi="Times New Roman" w:cs="Times New Roman"/>
          <w:sz w:val="24"/>
          <w:szCs w:val="24"/>
        </w:rPr>
        <w:t>Изучить теоретический материал ниже.</w:t>
      </w:r>
    </w:p>
    <w:p w:rsidR="00732FF1" w:rsidRPr="00BC08C6" w:rsidRDefault="00732FF1" w:rsidP="005379A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C6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9C5DAB" w:rsidRPr="00BC08C6">
        <w:rPr>
          <w:rFonts w:ascii="Times New Roman" w:hAnsi="Times New Roman" w:cs="Times New Roman"/>
          <w:sz w:val="24"/>
          <w:szCs w:val="24"/>
        </w:rPr>
        <w:t xml:space="preserve">хронологическую </w:t>
      </w:r>
      <w:r w:rsidRPr="00BC08C6">
        <w:rPr>
          <w:rFonts w:ascii="Times New Roman" w:hAnsi="Times New Roman" w:cs="Times New Roman"/>
          <w:sz w:val="24"/>
          <w:szCs w:val="24"/>
        </w:rPr>
        <w:t>таблицу по биографии писателя.</w:t>
      </w:r>
    </w:p>
    <w:p w:rsidR="00293D5D" w:rsidRDefault="00E475E4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6D1911" w:rsidRPr="00BC08C6" w:rsidRDefault="00293D5D" w:rsidP="0053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475E4" w:rsidRPr="00BC08C6">
        <w:rPr>
          <w:rFonts w:ascii="Times New Roman" w:hAnsi="Times New Roman" w:cs="Times New Roman"/>
          <w:b/>
          <w:sz w:val="24"/>
          <w:szCs w:val="24"/>
        </w:rPr>
        <w:t xml:space="preserve"> Теоретический материал</w:t>
      </w:r>
    </w:p>
    <w:p w:rsidR="00E475E4" w:rsidRPr="00BC08C6" w:rsidRDefault="00021213" w:rsidP="005379A6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 Андрея Платонова становится все более </w:t>
      </w:r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звестным в нашей стране. Он 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родился  в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1899 г., а  умер  в  1951г.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самые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страшные, неудобные, неуютные  годы  России  прошли  у  него  на  глазах, он  прожил  и  пережил  их.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 всем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написанном – реальная  судьба  страны, нашего  народа, самого  писателя.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  из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героев  его  рассказа  «Старый  механик»  говорит  фразу, которая  определит  и  самого  Платонова, его  место  в  нашей  культуре  и  истории литературы: </w:t>
      </w:r>
      <w:r w:rsidR="00E475E4" w:rsidRPr="00BC08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«Народ там  есть…а  меня  там нет…  </w:t>
      </w:r>
      <w:proofErr w:type="gramStart"/>
      <w:r w:rsidR="00E475E4" w:rsidRPr="00BC08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  без</w:t>
      </w:r>
      <w:proofErr w:type="gramEnd"/>
      <w:r w:rsidR="00E475E4" w:rsidRPr="00BC08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меня  народ  неполный!»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  Платонович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Платонов (настоящая фамилия Климентов)  родился  в  семье  слесаря – железнодорожника  на  окраине  Воронежа.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  железных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дорог  вошла  в  мир  будущего  писателя  и  его  будущих  произведений.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7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лет  мальчик  был  отдан  в  первоклассную 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церковно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приходскую  школу, а  на  8  году  был  переведен  в  Воронежское  городское  училище, в котором   проучился  2  года.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Впоследствии  он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писал: »У  нас семья  была  одно  время  в  10  человек, а  я – старший  сын – один  работал, кроме  отца».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Работал  я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во  многих  местах, у  многих  хозяев», – вспоминал  писатель.  «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Мальчиком»  на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складе  страхового  общества, потом  конторщиком, позднее – помощником  машиниста  локомобиля, литейщиком  на  трубном  заводе, электромонтером  в  железнодорожных  мастерских.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  техники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увлек  подростка.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  мечтает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создать  вечный  двигатель, сидит  по  ночам  над  чертежами, а  вечерами, вернувшись  с  работы, строит  в  сарае  из  2-х  газовых  труб  турбину  с  6  системами  спиралей.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Была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 юного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Кулибина  с  12  лет  и  другая  страсть: писание  стихов.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  кто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из  читателей  даже  сейчас  знает, что  писатель  Платонов  начинался  со  стихов.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  из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них  публиковались  в Воронежской  газете  в  1918 – 1921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1922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вышел  первый  и  единственный  сборник  стихов  Платонова  «Голубая  глубина».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 тех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пор  он  ни  разу  не  переиздавался  и  стал  библиографической  редкостью (стихи  зачитать).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Революцию  встретил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Платонов  восемнадцатилетним  юношей.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Едва  поступив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  железнодорожный  политехникум (1918 г.), он  вынужден  был  прервать  учебу  и  занять  место  помощника  машиниста  на  паровозе  своего  отца.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течение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2-</w:t>
      </w: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х  лет  в  Воронежском  крае  полыхали  пожары  гражданской  войны.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  были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  австро-германские  оккупанты,  и 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Каледин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и  Краснов, и Деникин. 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  с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отцом  Платонов  подвозит  красноармейцам  боеприпасы, а  в  1919 г. его  командируют  для  оказания  помощи  по  мобилизации  населения  на  борьбу  с  Деникиным.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  гражданской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войне  Платонов  знал  не понаслышке.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Расцвет  творчества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пришелся  на  20 – 40 г.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  автор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романов («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Чевенгур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«Котлован»), повестей, рассказов, пьес, стихов, литературно  обработанных  сказок, публицистических  и  литературно-критических  статей.</w:t>
      </w:r>
    </w:p>
    <w:p w:rsidR="00E475E4" w:rsidRPr="00BC08C6" w:rsidRDefault="00021213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 жизни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печатался  мало.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 писал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тихо, не  стараясь  никого  ни  перекричать, ни  растолкать, ни  оглушить.  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  создал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свой,  особенный  художественный  мир – «прекрасный  и  яростный» – и  думал  так  о  своем  будущем: «Иногда  мне  кажется, что  у  меня  нет  общественного  будущего, а  есть  будущее, ценное  только  для  меня  одного».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годы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Великой  Отечественной  войны  корреспондент  «Красной  звезды» 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А.Платонов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пишет  рассказы, в  которых  сами  названия  раскрывали  смысл  гуманистической  концепции  писателя: «Неодушевленный  враг», 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Пустодушие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но – «Одухотворенные  люди».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Прикованный  к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постели  прогрессирующей  болезнью (последствия  бомбежки  под  Львовом  в  1944 г.), писатель  не  оставлял  работу  и  после  войны.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последние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годы  жизни  Платонов  написал  рассказы  «Возвращение»  и  «Афродита», несколько  пьес  и киносценариев. В 1950 г.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вышел  сборник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сказок  в  его пересказе.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Многое  не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было  опубликовано  при  жизни 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А.Платонова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повести «Ювенильное  море», 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Чевенгур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увидели  свет  только  после  смерти  писателя.</w:t>
      </w:r>
    </w:p>
    <w:p w:rsidR="00E475E4" w:rsidRPr="00BC08C6" w:rsidRDefault="00021213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Раздумья Андрея Платонова о жизни, истории и национальном </w:t>
      </w:r>
      <w:proofErr w:type="gramStart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самосохранении  могло</w:t>
      </w:r>
      <w:proofErr w:type="gramEnd"/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бы  быть  определено  такой  формулой  писателя: </w:t>
      </w:r>
      <w:r w:rsidR="00E475E4" w:rsidRPr="00BC08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«Я  помню их, ты  запомни  меня, а тебя  запомнит, кто  после  тебя  народится… Так  и  будет  жить  один  в  другом, как  один  свет».</w:t>
      </w:r>
    </w:p>
    <w:p w:rsidR="00E475E4" w:rsidRPr="00BC08C6" w:rsidRDefault="00021213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Умер 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Андрей  </w:t>
      </w:r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</w:t>
      </w: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тонов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тихой смертью, дома. До конца его жизни рядом с писателем были жена и </w:t>
      </w:r>
      <w:r w:rsidR="00E475E4"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дочь.</w:t>
      </w:r>
    </w:p>
    <w:p w:rsidR="00E475E4" w:rsidRPr="00BC08C6" w:rsidRDefault="00E475E4" w:rsidP="0053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0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Список  </w:t>
      </w:r>
      <w:r w:rsidR="00021213" w:rsidRPr="00BC0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основных</w:t>
      </w:r>
      <w:proofErr w:type="gramEnd"/>
      <w:r w:rsidR="00021213" w:rsidRPr="00BC0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произведений:</w:t>
      </w:r>
    </w:p>
    <w:p w:rsidR="00E475E4" w:rsidRPr="00BC08C6" w:rsidRDefault="00E475E4" w:rsidP="005379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Романы: 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Чевегур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(1926-1929), «Котлован» (1928-1930).</w:t>
      </w:r>
    </w:p>
    <w:p w:rsidR="00E475E4" w:rsidRPr="00BC08C6" w:rsidRDefault="00E475E4" w:rsidP="005379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Повести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»Ювенильное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море», «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(1934), «Впрок» (1931).</w:t>
      </w:r>
    </w:p>
    <w:p w:rsidR="00E475E4" w:rsidRPr="00BC08C6" w:rsidRDefault="00E475E4" w:rsidP="005379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Рассказы: «</w:t>
      </w:r>
      <w:proofErr w:type="gram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Усомнившийся  Макар</w:t>
      </w:r>
      <w:proofErr w:type="gram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(1924), «Река  </w:t>
      </w:r>
      <w:proofErr w:type="spellStart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Потудань</w:t>
      </w:r>
      <w:proofErr w:type="spellEnd"/>
      <w:r w:rsidRPr="00BC0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«В  прекрасном  и  яростном  мире», «На  заре  туманной  юности…», «Мать», «Афродита», «Возвращение» и другие. </w:t>
      </w:r>
    </w:p>
    <w:p w:rsidR="000F2F41" w:rsidRPr="00BC08C6" w:rsidRDefault="000F2F41" w:rsidP="00537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>2.</w:t>
      </w: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57C31" w:rsidRPr="00BC0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Одним</w:t>
      </w:r>
      <w:r w:rsidRPr="00BC0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из лучших п</w:t>
      </w:r>
      <w:r w:rsidR="00057C31" w:rsidRPr="00BC0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роизведений</w:t>
      </w:r>
      <w:r w:rsidRPr="00BC0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творчестве Платонова Андрея Платоновича</w:t>
      </w:r>
      <w:r w:rsidR="00057C31" w:rsidRPr="00BC08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является «Усомнившийся Макар».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создания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 «Усомнившийся Макар» был написан в 1929 г. и напечатан в журнале «Октябрь» № 9 в том же году. В 11 номере «Октября» была напечатана разгромная статья Авербаха «О целостных масштабах и частных Макарах». Авербах назвал рассказ двусмысленным и «враждебным нам».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Сталин, прочитав рассказ, назвал </w:t>
      </w:r>
      <w:hyperlink r:id="rId5" w:history="1">
        <w:r w:rsidRPr="00BC08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Платонова</w:t>
        </w:r>
      </w:hyperlink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талантливым писателем, но </w:t>
      </w: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сволочью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его произведение идеологически вредным. Редактор журнала «Октябрь» Фадеев назвал рассказ анархистским и идеологически двусмысленным.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Литературное направление и жанр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 – сатирическое осмеяние социалистического общества и коммунистических идей. Он имеет черты фельетона, критически осмысливая современность. Гротескные образы рассказа сближают его с сатирическими произведениями Гоголя и Салтыкова-Щедрина, так что «Усомнившийся Макар» продолжает традиции русской реалистической сатиры.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и проблематика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 рассказа – анализ произошедших в обществе 20-х гг. перемен, оформленный как путешествие человека, обладающего народным сознанием, в столицу. Основная мысль рассказа подрывает устои социализма: бюрократический аппарат сводит на нет все высокие идеи, заботясь о теле своих граждан и забывая о душе. Такое государство стоит ликвидировать.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Проблема потери души в большом городе и во всём государстве – центральная в творчестве писателя. За формальными действиями по «строительству социализма» никто не замечает потребностей души человека, хотя страна, казалось бы, заботится о его жилье и пище.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 из проблем, которые предугадал, вернее, вычислил как профессионал (инженер-мелиоратор) Платонов - экологическая. Макар замечает, что в Москве «человек живёт и рожает близ себя пустыню». Воздух в Москве пахнет «возбуждённым газом машин и чугунной пылью трамвайных тормозов».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Актуальны для Платонова проблема одиночества человека в социалистическом обществе, где «живут семействами без размножения, кушают без производства труда»; проблема бюрократии, которую метко формулирует Пётр: «Ленина - и то могли замучить учреждения».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 и композиция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Действие происходит в 1929 г., то есть произведение написано на злободневную современную тему. Деревенский житель Макар </w:t>
      </w: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Ганушкин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оштрафован представителем местной власти Чумовым и вынужден ехать на заработки в Москву.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дороге в Москву Макар встречает молочного начальника и предлагает ему построить молочную трубу для грязных бидонов. После разговора с ним Макар усомнился в том, что необходимо такое разделение: в Москве сидят умнейшие люди, а на местах работают исполнители.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Москве Макар в поисках центра столицы нанимается на строительство «вечного дома из железа, бетона, стали и светлого стекла». Изобретя строительную кишку, Макар отправляется в научно-техническую контору, затем попадает в профсоюз, а в поисках промышленной линии и пролетариата - в ночлежный приют.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казённых учреждениях Макар получает формальную поддержку и небольшую материальную помощь. Вместе с рябым Петром он отправляется «думать за всех».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Посещение сумасшедшего дома, где Макара оставили как душевнобольного и покормили тройной порцией, надоумило Петра с Макаром сесть в учреждении и «думать для государства», борясь за дело Ленина и бедняков.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РКИ (рабоче-крестьянской инспекции) Пётр с Макаром нашли Чумового. Получив власть «над гнетущей писчей стервой», Макар и Пётр недолго думали за бедняков, увидев бесполезность своего занятия. Зато Чумовой 44 года работал в комиссии по ликвидации государства, пока не умер.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Хронотоп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рассказа – тоже средство осмысления действительности. Мир, с точки зрения Макара, просторен и пуст. Макар – человек периферии, который никогда не занимает центрального или руководящего положения. Даже в поезде он выбирает место не внутри вагона, а на сцепке. Москва для Матвея – середина, центр государства, «город чудес науки и техники». Столица подобна другой планете. Даже трава и деревья в Москве чахлые, поэтому Матвей решает, что в Москве живут особые негодяи, от которых дохнут даже растения. Дома в Москве «грузные и высокие», воздух наполнен ядовитыми парами.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 и образы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Макар </w:t>
      </w: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Ганушкин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«нормальный мужик», имеющий «порожнюю голову» и мудрые руки. Макар не может думать, а может только «сразу догадываться». Думать он начинает только тогда, когда его руки в покое. Чумовой называет Макара стихийной головой.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 и техника – панацея для Макара. Он умудряется самостоятельно выплавить из железной руды, найденной в колодце, железо в печке. То есть в нём есть интуитивное понимание техники. Но даже объяснить, как он это сделал, Макар не может, потому что, по его словам, у него нет памяти.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Рассуждения героя очень примитивны. Например, он отказывается сделать Чумовому потерянного жеребёнка, потому что у него нет мяса. Он требует себе чего-нибудь в трамвае, не понимая, что это остановка по требованию.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Логика Макара не может обобщать общественные явления. Его предметно-действенное мышление не позволяет понять, что милиционер грозит подводе с ржаной мукой не потому, что в Москве не уважают ржаную муку. Недаром же Макар попадает в сумасшедший дом, потому что отвечает врачу </w:t>
      </w:r>
      <w:proofErr w:type="gram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</w:t>
      </w:r>
      <w:proofErr w:type="gram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сумасшедший.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Макар «заботится не о хлебе, а о зрелищах». Он народный умелец, который интуитивно сооружает разные предметы, не владея теорией их изготовления. Макар сделал народную карусель, которая должна была вертеться от ветра, самоход, который не стронулся с места. В Москве он изобретает молочную трубу, по которой нужно отправлять пустые бидоны из-под молока.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стройке дома Макар придумал строительную кишку для бетона.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Макар ценит и жалеет механизмы (колёса вагона поезда, механизм трамвайного вагона) наравне с людьми. Способность одухотворять предметы – одна из детских черт Макара. Он наивен и не разбирается в политике и общественной жизни вообще (например, не знает, что в поезде платят за проезд).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Москва описана глазами Макара – сельского жителя. Ему она кажется слишком многолюдной. Суету Макар воспринимает как спешку людей к месту работы, а работа </w:t>
      </w: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москвичей, с точки зрения Макара,</w:t>
      </w:r>
      <w:r w:rsidR="00057C31"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изготовление одежды и обуви для деревенских жителей. Даже недалёкому по уму Макару видно, что в Москве «непорядки и утраты ценностей».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Лев Чумовой – более выдающийся, чем Макар, «член государства». Он формалист и бюрократ, для которого важны не личности, а принципы. Человек для Льва – ничто, если он не часть государственной машины. Макара Лев называет индивидом-дьяволом, единоличником и требует с него штраф.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Заставив Чумового с его «организационным умом» умереть за бумагами по делам ликвидации государства, Платонов отомстил сразу всем бюрократам, которые были причиной запрета его произведений.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своеобразие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Имена и фамилии героев рассказа говорящие. Макар как будто вышел из фразеологизма «куда Макар телят не гонял» (то есть далеко, куда невозможно попасть). Именно туда герой и отправляется. Фамилия Чумового воспринимается как характеристика его безумных и разрушительных действий.</w:t>
      </w: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Язык рассказа своеобразный и самобытный. Но современники Платонова сразу узнавали язык газет и общественной жизни 20-х. То, что читатель 21 века воспринимает как косноязычие, Платонов черпал в публицистике.</w:t>
      </w:r>
    </w:p>
    <w:p w:rsidR="009D215F" w:rsidRPr="00BC08C6" w:rsidRDefault="00057C31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Грамматические ошибки</w:t>
      </w:r>
      <w:r w:rsidR="009D215F"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(«наиболее умнейший») в рассказе обнаруживаются не в речи героев, а в речи повествователя, что позволяет предположить, что читатель видит события глазами Макара.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Иронический смысл достигается Платоновым с помощью излюбленного приёма </w:t>
      </w: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разметафоризации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метафор. Например, «Макар был неподъёмен» означает, что его трудно было поднять из колодца, потому что он держал в руках глыбы железной руды. Макар характеризует себя как человека пустого. Прилагательное двусмысленно. Макар подразумевает, что он не думает, у него пустая голова. А читатель прочитывает «бесполезный», «ненужный».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других приёмов избыточность («шёл где-либо мимо»), использование слов одновременно в разных значениях («добывать себе жизнь под золотыми головами храмов и вождей»).</w:t>
      </w:r>
    </w:p>
    <w:p w:rsidR="009D215F" w:rsidRPr="00BC08C6" w:rsidRDefault="009D215F" w:rsidP="005379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рассказе важны сны Макара, особенно последний сон, символизирующий </w:t>
      </w:r>
      <w:proofErr w:type="spellStart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мёртвость</w:t>
      </w:r>
      <w:proofErr w:type="spellEnd"/>
      <w:r w:rsidRPr="00BC0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машины. Этот сон берёт начало в библейских видениях пророка Даниила, видевшего разрушение колосса на глиняных ногах, обычно трактуемое как гибель Римской империи. Во сне Макара на горе стоит научный человек, не видящий Макара, а думающий «о целостном масштабе, но не о частном Макаре». Очи у научного человека мёртвые. Он будто поглотил многие живые жизни. При прикосновении мёртвое тело обрушивается на Макара. Сон аллегорически описывает государство, угрожающее личности, близко с ним соприкоснувшейся.</w:t>
      </w:r>
    </w:p>
    <w:p w:rsidR="00E475E4" w:rsidRPr="00BC08C6" w:rsidRDefault="00E475E4" w:rsidP="005379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1" w:rsidRPr="00BC08C6" w:rsidRDefault="00057C31" w:rsidP="005379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C6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BC08C6">
        <w:rPr>
          <w:rFonts w:ascii="Times New Roman" w:hAnsi="Times New Roman" w:cs="Times New Roman"/>
          <w:sz w:val="24"/>
          <w:szCs w:val="24"/>
        </w:rPr>
        <w:t xml:space="preserve">прочитать повесть </w:t>
      </w:r>
      <w:proofErr w:type="spellStart"/>
      <w:r w:rsidRPr="00BC08C6">
        <w:rPr>
          <w:rFonts w:ascii="Times New Roman" w:hAnsi="Times New Roman" w:cs="Times New Roman"/>
          <w:sz w:val="24"/>
          <w:szCs w:val="24"/>
        </w:rPr>
        <w:t>А.Платонова</w:t>
      </w:r>
      <w:proofErr w:type="spellEnd"/>
      <w:r w:rsidRPr="00BC08C6">
        <w:rPr>
          <w:rFonts w:ascii="Times New Roman" w:hAnsi="Times New Roman" w:cs="Times New Roman"/>
          <w:sz w:val="24"/>
          <w:szCs w:val="24"/>
        </w:rPr>
        <w:t xml:space="preserve"> «Усомнившийся Макар»; сформулировать особенности стиля и языка писателя на примере рассказа «Усомнившийся Макар» (письменно)</w:t>
      </w:r>
    </w:p>
    <w:p w:rsidR="00BC08C6" w:rsidRPr="00BC08C6" w:rsidRDefault="00BC08C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8C6" w:rsidRPr="00BC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0C2"/>
    <w:multiLevelType w:val="hybridMultilevel"/>
    <w:tmpl w:val="067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5C9"/>
    <w:multiLevelType w:val="multilevel"/>
    <w:tmpl w:val="A47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A61A9"/>
    <w:multiLevelType w:val="multilevel"/>
    <w:tmpl w:val="C1D8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1"/>
    <w:rsid w:val="00021213"/>
    <w:rsid w:val="00057C31"/>
    <w:rsid w:val="000F2F41"/>
    <w:rsid w:val="00167F23"/>
    <w:rsid w:val="001C4F4C"/>
    <w:rsid w:val="00293D5D"/>
    <w:rsid w:val="00441401"/>
    <w:rsid w:val="005379A6"/>
    <w:rsid w:val="00554A0B"/>
    <w:rsid w:val="006D1911"/>
    <w:rsid w:val="00732FF1"/>
    <w:rsid w:val="009C5DAB"/>
    <w:rsid w:val="009D215F"/>
    <w:rsid w:val="00BC08C6"/>
    <w:rsid w:val="00E475E4"/>
    <w:rsid w:val="00E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7ED4"/>
  <w15:chartTrackingRefBased/>
  <w15:docId w15:val="{754BB659-E224-47C3-A62D-91647D0E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ldlit.org/platonov-bi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2024-03-17T15:30:00Z</dcterms:created>
  <dcterms:modified xsi:type="dcterms:W3CDTF">2024-03-17T15:58:00Z</dcterms:modified>
</cp:coreProperties>
</file>