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81" w:rsidRPr="00900081" w:rsidRDefault="00900081" w:rsidP="00900081">
      <w:pPr>
        <w:shd w:val="clear" w:color="auto" w:fill="FFFFFF"/>
        <w:spacing w:after="0" w:line="240" w:lineRule="auto"/>
        <w:jc w:val="both"/>
        <w:rPr>
          <w:rFonts w:ascii="Times New Roman" w:eastAsia="Times New Roman" w:hAnsi="Times New Roman" w:cs="Times New Roman"/>
          <w:b/>
          <w:bCs/>
          <w:sz w:val="24"/>
          <w:szCs w:val="24"/>
          <w:lang w:eastAsia="ru-RU"/>
        </w:rPr>
      </w:pPr>
      <w:r w:rsidRPr="00900081">
        <w:rPr>
          <w:rFonts w:ascii="Times New Roman" w:eastAsia="Times New Roman" w:hAnsi="Times New Roman" w:cs="Times New Roman"/>
          <w:b/>
          <w:bCs/>
          <w:sz w:val="24"/>
          <w:szCs w:val="24"/>
          <w:lang w:eastAsia="ru-RU"/>
        </w:rPr>
        <w:t xml:space="preserve">Дата: </w:t>
      </w:r>
      <w:r>
        <w:rPr>
          <w:rFonts w:ascii="Times New Roman" w:eastAsia="Times New Roman" w:hAnsi="Times New Roman" w:cs="Times New Roman"/>
          <w:b/>
          <w:bCs/>
          <w:sz w:val="24"/>
          <w:szCs w:val="24"/>
          <w:lang w:eastAsia="ru-RU"/>
        </w:rPr>
        <w:t>26</w:t>
      </w:r>
      <w:r w:rsidRPr="00900081">
        <w:rPr>
          <w:rFonts w:ascii="Times New Roman" w:eastAsia="Times New Roman" w:hAnsi="Times New Roman" w:cs="Times New Roman"/>
          <w:b/>
          <w:bCs/>
          <w:sz w:val="24"/>
          <w:szCs w:val="24"/>
          <w:lang w:eastAsia="ru-RU"/>
        </w:rPr>
        <w:t>.03.2024г.</w:t>
      </w:r>
    </w:p>
    <w:p w:rsidR="00900081" w:rsidRPr="00900081" w:rsidRDefault="00900081" w:rsidP="00900081">
      <w:pPr>
        <w:shd w:val="clear" w:color="auto" w:fill="FFFFFF"/>
        <w:spacing w:after="0" w:line="240" w:lineRule="auto"/>
        <w:jc w:val="both"/>
        <w:rPr>
          <w:rFonts w:ascii="Times New Roman" w:eastAsia="Times New Roman" w:hAnsi="Times New Roman" w:cs="Times New Roman"/>
          <w:b/>
          <w:bCs/>
          <w:sz w:val="24"/>
          <w:szCs w:val="24"/>
          <w:lang w:eastAsia="ru-RU"/>
        </w:rPr>
      </w:pPr>
      <w:r w:rsidRPr="00900081">
        <w:rPr>
          <w:rFonts w:ascii="Times New Roman" w:eastAsia="Times New Roman" w:hAnsi="Times New Roman" w:cs="Times New Roman"/>
          <w:b/>
          <w:bCs/>
          <w:sz w:val="24"/>
          <w:szCs w:val="24"/>
          <w:lang w:eastAsia="ru-RU"/>
        </w:rPr>
        <w:t xml:space="preserve">Группа </w:t>
      </w:r>
      <w:r>
        <w:rPr>
          <w:rFonts w:ascii="Times New Roman" w:eastAsia="Times New Roman" w:hAnsi="Times New Roman" w:cs="Times New Roman"/>
          <w:b/>
          <w:bCs/>
          <w:sz w:val="24"/>
          <w:szCs w:val="24"/>
          <w:lang w:eastAsia="ru-RU"/>
        </w:rPr>
        <w:t>1</w:t>
      </w:r>
      <w:r w:rsidRPr="00900081">
        <w:rPr>
          <w:rFonts w:ascii="Times New Roman" w:eastAsia="Times New Roman" w:hAnsi="Times New Roman" w:cs="Times New Roman"/>
          <w:b/>
          <w:bCs/>
          <w:sz w:val="24"/>
          <w:szCs w:val="24"/>
          <w:lang w:eastAsia="ru-RU"/>
        </w:rPr>
        <w:t>ИСиП-23</w:t>
      </w:r>
    </w:p>
    <w:p w:rsidR="00900081" w:rsidRPr="00900081" w:rsidRDefault="00900081" w:rsidP="00900081">
      <w:pPr>
        <w:spacing w:after="0" w:line="240" w:lineRule="auto"/>
        <w:jc w:val="both"/>
        <w:outlineLvl w:val="2"/>
        <w:rPr>
          <w:rFonts w:ascii="Times New Roman" w:eastAsia="Times New Roman" w:hAnsi="Times New Roman" w:cs="Times New Roman"/>
          <w:b/>
          <w:sz w:val="24"/>
          <w:szCs w:val="24"/>
          <w:lang w:eastAsia="ru-RU"/>
        </w:rPr>
      </w:pPr>
      <w:r w:rsidRPr="00900081">
        <w:rPr>
          <w:rFonts w:ascii="Times New Roman" w:eastAsia="Times New Roman" w:hAnsi="Times New Roman" w:cs="Times New Roman"/>
          <w:b/>
          <w:sz w:val="24"/>
          <w:szCs w:val="24"/>
          <w:lang w:eastAsia="ru-RU"/>
        </w:rPr>
        <w:t xml:space="preserve">Дисциплина: </w:t>
      </w:r>
      <w:r>
        <w:rPr>
          <w:rFonts w:ascii="Times New Roman" w:eastAsia="Times New Roman" w:hAnsi="Times New Roman" w:cs="Times New Roman"/>
          <w:sz w:val="24"/>
          <w:szCs w:val="24"/>
          <w:lang w:eastAsia="ru-RU"/>
        </w:rPr>
        <w:t>Обществознание</w:t>
      </w:r>
      <w:bookmarkStart w:id="0" w:name="_GoBack"/>
      <w:bookmarkEnd w:id="0"/>
    </w:p>
    <w:p w:rsid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rPr>
          <w:b/>
        </w:rPr>
        <w:t>Тема:</w:t>
      </w:r>
      <w:r>
        <w:rPr>
          <w:b/>
        </w:rPr>
        <w:t xml:space="preserve"> «</w:t>
      </w:r>
      <w:r w:rsidRPr="00900081">
        <w:rPr>
          <w:b/>
        </w:rPr>
        <w:t xml:space="preserve">Образ специальности </w:t>
      </w:r>
      <w:r>
        <w:rPr>
          <w:b/>
        </w:rPr>
        <w:t xml:space="preserve">02.09.07. Информационные системы и программирование </w:t>
      </w:r>
      <w:proofErr w:type="spellStart"/>
      <w:proofErr w:type="gramStart"/>
      <w:r w:rsidRPr="00900081">
        <w:rPr>
          <w:b/>
        </w:rPr>
        <w:t>программирование</w:t>
      </w:r>
      <w:proofErr w:type="spellEnd"/>
      <w:proofErr w:type="gramEnd"/>
      <w:r w:rsidRPr="00900081">
        <w:rPr>
          <w:b/>
        </w:rPr>
        <w:t xml:space="preserve"> в искусстве.</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Во времена современных возможностей, в которых мы живём, постоянно появляются новшества во всех сферах жизни. Сфера искусства не является исключением. Искусство – одна из важнейших составляющих в жизни современного человека. В частности, поэтому новые цифровые технологии активно вводятся в отрасль искусства.</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 xml:space="preserve">Как пример, можно рассмотреть популярный сейчас способ использования цифровых технологий в искусстве – </w:t>
      </w:r>
      <w:proofErr w:type="spellStart"/>
      <w:r w:rsidRPr="00900081">
        <w:t>NFT.Что</w:t>
      </w:r>
      <w:proofErr w:type="spellEnd"/>
      <w:r w:rsidRPr="00900081">
        <w:t xml:space="preserve"> такое </w:t>
      </w:r>
      <w:proofErr w:type="spellStart"/>
      <w:r w:rsidRPr="00900081">
        <w:t>NFT?Это</w:t>
      </w:r>
      <w:proofErr w:type="spellEnd"/>
      <w:r w:rsidRPr="00900081">
        <w:t xml:space="preserve"> особенный цифровой документ, который содержится в </w:t>
      </w:r>
      <w:proofErr w:type="spellStart"/>
      <w:r w:rsidRPr="00900081">
        <w:t>блокчейне</w:t>
      </w:r>
      <w:proofErr w:type="spellEnd"/>
      <w:r w:rsidRPr="00900081">
        <w:t xml:space="preserve">, даёт автору гарантию оригинальности предмета и позволяет иметь особенные права на него. Это один из способов использовать цифровые возможности для создания уникальных объектов искусства. Рынок продаж NFT облегчает жизнь художникам. Теперь они могут обойтись без лишних посредников для продажи своих работ. Художники теперь могут самостоятельно выставлять произведения на специальных площадках, где проходит регистрация как автора, так и произведения, </w:t>
      </w:r>
      <w:proofErr w:type="gramStart"/>
      <w:r w:rsidRPr="00900081">
        <w:t>что</w:t>
      </w:r>
      <w:proofErr w:type="gramEnd"/>
      <w:r w:rsidRPr="00900081">
        <w:t xml:space="preserve"> безусловно даёт возможность прослеживать авторские права и обезопасить себя и свои работы от пиратства. Заняться NFT-искусством можно с помощью простого приложения 8bitPainter, любой желающий может создавать пиксель арты. Программа проста в освоении и даёт возможность человеку представить себя настоящим художником.</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 xml:space="preserve">Интересной также является платформа </w:t>
      </w:r>
      <w:proofErr w:type="spellStart"/>
      <w:r w:rsidRPr="00900081">
        <w:t>Scratch</w:t>
      </w:r>
      <w:proofErr w:type="spellEnd"/>
      <w:r w:rsidRPr="00900081">
        <w:t xml:space="preserve"> 2.0 с </w:t>
      </w:r>
      <w:proofErr w:type="gramStart"/>
      <w:r w:rsidRPr="00900081">
        <w:t>помощью</w:t>
      </w:r>
      <w:proofErr w:type="gramEnd"/>
      <w:r w:rsidRPr="00900081">
        <w:t xml:space="preserve"> которой можно создавать аудиовизуальные композиции. Данная среда позволяет делать анимационные мультфильмы и игры с особенным сюжетом и персонажами. Разрабатывайте анимационные мультфильмы и игры с уникальным сюжетом и персонажами. Появляется возможность спрограммировать план поступков для всех объектов, а строятся работы в данной программе с помощью рисования кистью.</w:t>
      </w:r>
    </w:p>
    <w:p w:rsidR="00900081" w:rsidRPr="00900081" w:rsidRDefault="00900081" w:rsidP="00900081">
      <w:pPr>
        <w:pStyle w:val="a3"/>
        <w:shd w:val="clear" w:color="auto" w:fill="FFFFFF"/>
        <w:spacing w:before="0" w:beforeAutospacing="0" w:after="0" w:afterAutospacing="0" w:line="360" w:lineRule="atLeast"/>
        <w:jc w:val="both"/>
        <w:textAlignment w:val="baseline"/>
      </w:pPr>
      <w:r w:rsidRPr="00900081">
        <w:t xml:space="preserve">Система </w:t>
      </w:r>
      <w:proofErr w:type="spellStart"/>
      <w:r w:rsidRPr="00900081">
        <w:t>Beetle</w:t>
      </w:r>
      <w:proofErr w:type="spellEnd"/>
      <w:r w:rsidRPr="00900081">
        <w:t xml:space="preserve"> </w:t>
      </w:r>
      <w:proofErr w:type="spellStart"/>
      <w:r w:rsidRPr="00900081">
        <w:t>Blocks</w:t>
      </w:r>
      <w:proofErr w:type="spellEnd"/>
      <w:r w:rsidRPr="00900081">
        <w:t xml:space="preserve">, позволяет пользователям создавать программы, помогающие изображать 3D объекты, которые потом можно распечатать на 3D принтере. Всё, что было разработано на данной платформе можно </w:t>
      </w:r>
      <w:proofErr w:type="gramStart"/>
      <w:r w:rsidRPr="00900081">
        <w:t>продемонстрировать</w:t>
      </w:r>
      <w:proofErr w:type="gramEnd"/>
      <w:r w:rsidRPr="00900081">
        <w:t>, как практическое применение программного кода для создания элементов искусства.</w:t>
      </w:r>
    </w:p>
    <w:p w:rsidR="00900081" w:rsidRPr="00900081" w:rsidRDefault="00900081" w:rsidP="00900081">
      <w:pPr>
        <w:pStyle w:val="a3"/>
        <w:shd w:val="clear" w:color="auto" w:fill="FFFFFF"/>
        <w:spacing w:before="0" w:beforeAutospacing="0" w:after="0" w:afterAutospacing="0" w:line="360" w:lineRule="atLeast"/>
        <w:jc w:val="center"/>
        <w:textAlignment w:val="baseline"/>
        <w:rPr>
          <w:b/>
        </w:rPr>
      </w:pPr>
      <w:r w:rsidRPr="00900081">
        <w:rPr>
          <w:b/>
        </w:rPr>
        <w:t>МАТЕРИАЛЫ И МЕТОДЫ</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Теоретический метод исследования, а также метод анализа материалов в рассмотренных статьях и схематизации информации.</w:t>
      </w:r>
    </w:p>
    <w:p w:rsidR="00900081" w:rsidRPr="00900081" w:rsidRDefault="00900081" w:rsidP="00900081">
      <w:pPr>
        <w:pStyle w:val="a3"/>
        <w:shd w:val="clear" w:color="auto" w:fill="FFFFFF"/>
        <w:spacing w:before="0" w:beforeAutospacing="0" w:after="0" w:afterAutospacing="0" w:line="360" w:lineRule="atLeast"/>
        <w:jc w:val="center"/>
        <w:textAlignment w:val="baseline"/>
        <w:rPr>
          <w:b/>
        </w:rPr>
      </w:pPr>
      <w:r w:rsidRPr="00900081">
        <w:rPr>
          <w:b/>
        </w:rPr>
        <w:t>РЕЗУЛЬТАТЫ</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В современное время, всё больше, и больше цифровых технологий используется в искусстве. В статье рассмотрены разные платформы для создания объектов искусства. Отмечены новые сферы создания удивительных произведений иску</w:t>
      </w:r>
      <w:proofErr w:type="gramStart"/>
      <w:r w:rsidRPr="00900081">
        <w:t>сств с п</w:t>
      </w:r>
      <w:proofErr w:type="gramEnd"/>
      <w:r w:rsidRPr="00900081">
        <w:t xml:space="preserve">омощью использования программного кода. Кодовое искусство — определяемое созданном в компьютере произведением искусства, </w:t>
      </w:r>
      <w:proofErr w:type="gramStart"/>
      <w:r w:rsidRPr="00900081">
        <w:t>находящийся</w:t>
      </w:r>
      <w:proofErr w:type="gramEnd"/>
      <w:r w:rsidRPr="00900081">
        <w:t xml:space="preserve"> на особом пересечении дизайна, искусства и программирования.</w:t>
      </w:r>
    </w:p>
    <w:p w:rsidR="00900081" w:rsidRPr="00900081" w:rsidRDefault="00900081" w:rsidP="00900081">
      <w:pPr>
        <w:pStyle w:val="a3"/>
        <w:shd w:val="clear" w:color="auto" w:fill="FFFFFF"/>
        <w:spacing w:before="0" w:beforeAutospacing="0" w:after="0" w:afterAutospacing="0" w:line="360" w:lineRule="atLeast"/>
        <w:jc w:val="center"/>
        <w:textAlignment w:val="baseline"/>
        <w:rPr>
          <w:b/>
        </w:rPr>
      </w:pPr>
      <w:r w:rsidRPr="00900081">
        <w:rPr>
          <w:b/>
        </w:rPr>
        <w:t>ДИСКУССИЯ</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 xml:space="preserve">Модель мышления сдвигается в виртуальную сторону, по этой причине и NFT стали частью этого тренда. Говоря о благоприятном влиянии программирования в области искусства, можно выделить, </w:t>
      </w:r>
      <w:proofErr w:type="gramStart"/>
      <w:r w:rsidRPr="00900081">
        <w:t>то</w:t>
      </w:r>
      <w:proofErr w:type="gramEnd"/>
      <w:r w:rsidRPr="00900081">
        <w:t xml:space="preserve"> что NFT предоставляет художникам не только продемонстрировать подлинность своей работы, но и получить от неё прибыль.</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lastRenderedPageBreak/>
        <w:t xml:space="preserve">Также гарантирует дополнительный уровень легитимности </w:t>
      </w:r>
      <w:proofErr w:type="gramStart"/>
      <w:r w:rsidRPr="00900081">
        <w:t>коллекционного</w:t>
      </w:r>
      <w:proofErr w:type="gramEnd"/>
      <w:r w:rsidRPr="00900081">
        <w:t xml:space="preserve"> контента, особенно в форме цифровых активов.</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 xml:space="preserve">Ещё одним из плюсов можно отметить «Смарт контракты», то есть набор закодированных команд, встроенных в </w:t>
      </w:r>
      <w:proofErr w:type="spellStart"/>
      <w:r w:rsidRPr="00900081">
        <w:t>блокчейн</w:t>
      </w:r>
      <w:proofErr w:type="spellEnd"/>
      <w:r w:rsidRPr="00900081">
        <w:t xml:space="preserve">, могут давать гарантию, </w:t>
      </w:r>
      <w:proofErr w:type="gramStart"/>
      <w:r w:rsidRPr="00900081">
        <w:t>то</w:t>
      </w:r>
      <w:proofErr w:type="gramEnd"/>
      <w:r w:rsidRPr="00900081">
        <w:t xml:space="preserve"> что художники и создатели будут получать оплату в зависимости от использования, а также продажи их работ в будущем.</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 xml:space="preserve">Говоря о негативных сторонах, важно отметить, что если вы обладаете невзаимозаменяемым </w:t>
      </w:r>
      <w:proofErr w:type="spellStart"/>
      <w:r w:rsidRPr="00900081">
        <w:t>токеном</w:t>
      </w:r>
      <w:proofErr w:type="spellEnd"/>
      <w:r w:rsidRPr="00900081">
        <w:t>, это не означает, что его копий не будет существовать. Вы не контролируете актив, а просто имеете знак подлинности. Искусство может быть скопировано и вставлено.</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 xml:space="preserve">Также большая часть NFT представляют собой статистические активы, которые сами по себе не приносят доход, а оцениваются, например, покупательским спросом. Исходя из этого, высокая стоимость не может длиться </w:t>
      </w:r>
      <w:proofErr w:type="gramStart"/>
      <w:r w:rsidRPr="00900081">
        <w:t>долго</w:t>
      </w:r>
      <w:proofErr w:type="gramEnd"/>
      <w:r w:rsidRPr="00900081">
        <w:t xml:space="preserve"> и могут потерять свою ценность.</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Ещё одна из причин не использовать NFT заключается в том, что создание и продажа не бесплатна, а сборы могут превышать саму сумму NFT, которую оценивают другие пользователи на рынке.</w:t>
      </w:r>
    </w:p>
    <w:p w:rsidR="00900081" w:rsidRPr="00900081" w:rsidRDefault="00900081" w:rsidP="00900081">
      <w:pPr>
        <w:pStyle w:val="a3"/>
        <w:shd w:val="clear" w:color="auto" w:fill="FFFFFF"/>
        <w:spacing w:before="0" w:beforeAutospacing="0" w:after="0" w:afterAutospacing="0" w:line="360" w:lineRule="atLeast"/>
        <w:jc w:val="center"/>
        <w:textAlignment w:val="baseline"/>
        <w:rPr>
          <w:b/>
        </w:rPr>
      </w:pPr>
      <w:r w:rsidRPr="00900081">
        <w:rPr>
          <w:b/>
        </w:rPr>
        <w:t>АНАЛИЗ РЕЗУЛЬТАТОВ ОПРОСА СЧИТАЮТ ЛИ ЛЮДИ, ЧТО ЦИФРОВОЕ ИСКУССТВО ПЕРСПЕКТИВНО</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 xml:space="preserve">В проведенном опросе, затрагивающем отношение людей к перспективе цифрового искусства, приняли участие 272 человека. Кроме того, стоит отметить, что из числа анкетированных принимали </w:t>
      </w:r>
      <w:proofErr w:type="gramStart"/>
      <w:r w:rsidRPr="00900081">
        <w:t>участие</w:t>
      </w:r>
      <w:proofErr w:type="gramEnd"/>
      <w:r w:rsidRPr="00900081">
        <w:t xml:space="preserve"> как молодёжь, так и старшее поколение. Проанализировав ответы, можно сделать такие выводы:</w:t>
      </w:r>
    </w:p>
    <w:p w:rsidR="00900081" w:rsidRPr="00900081" w:rsidRDefault="00900081" w:rsidP="00900081">
      <w:pPr>
        <w:pStyle w:val="a3"/>
        <w:shd w:val="clear" w:color="auto" w:fill="FFFFFF"/>
        <w:spacing w:before="0" w:beforeAutospacing="0" w:after="0" w:afterAutospacing="0" w:line="360" w:lineRule="atLeast"/>
        <w:jc w:val="both"/>
        <w:textAlignment w:val="baseline"/>
      </w:pPr>
      <w:r w:rsidRPr="00900081">
        <w:t>1) большинство людей считают, что цифровое искусство является перспективным в наши дни;</w:t>
      </w:r>
    </w:p>
    <w:p w:rsidR="00900081" w:rsidRPr="00900081" w:rsidRDefault="00900081" w:rsidP="00900081">
      <w:pPr>
        <w:pStyle w:val="a3"/>
        <w:shd w:val="clear" w:color="auto" w:fill="FFFFFF"/>
        <w:spacing w:before="0" w:beforeAutospacing="0" w:after="0" w:afterAutospacing="0" w:line="360" w:lineRule="atLeast"/>
        <w:jc w:val="both"/>
        <w:textAlignment w:val="baseline"/>
      </w:pPr>
      <w:r w:rsidRPr="00900081">
        <w:t>2) многие люди не считают, что цифровое искусство является перспективным;</w:t>
      </w:r>
    </w:p>
    <w:p w:rsidR="00900081" w:rsidRPr="00900081" w:rsidRDefault="00900081" w:rsidP="00900081">
      <w:pPr>
        <w:pStyle w:val="a3"/>
        <w:shd w:val="clear" w:color="auto" w:fill="FFFFFF"/>
        <w:spacing w:before="0" w:beforeAutospacing="0" w:after="0" w:afterAutospacing="0" w:line="360" w:lineRule="atLeast"/>
        <w:jc w:val="both"/>
        <w:textAlignment w:val="baseline"/>
      </w:pPr>
      <w:r w:rsidRPr="00900081">
        <w:t>3) также есть люди, которые относятся к цифровому искусству двояко.</w:t>
      </w:r>
    </w:p>
    <w:p w:rsidR="00900081" w:rsidRPr="00900081" w:rsidRDefault="00900081" w:rsidP="00900081">
      <w:pPr>
        <w:pStyle w:val="a3"/>
        <w:shd w:val="clear" w:color="auto" w:fill="FFFFFF"/>
        <w:spacing w:before="0" w:beforeAutospacing="0" w:after="0" w:afterAutospacing="0" w:line="360" w:lineRule="atLeast"/>
        <w:jc w:val="center"/>
        <w:textAlignment w:val="baseline"/>
        <w:rPr>
          <w:b/>
        </w:rPr>
      </w:pPr>
      <w:r w:rsidRPr="00900081">
        <w:rPr>
          <w:b/>
        </w:rPr>
        <w:t>ЗАКЛЮЧЕНИЕ</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 xml:space="preserve">Исходя из изученного материала, можно сказать, что программирование в искусстве является ёмким процессом, который требует тщательного анализа и проработки многих деталей. Развитие цифрового искусства находится на ранней стадии, поэтому сталкивается со многими проблемами, но открывает больше возможностей для цифровых художников. Также при помощи особенного цифрового документа – NFT, находящегося в </w:t>
      </w:r>
      <w:proofErr w:type="spellStart"/>
      <w:r w:rsidRPr="00900081">
        <w:t>блокчейне</w:t>
      </w:r>
      <w:proofErr w:type="spellEnd"/>
      <w:r w:rsidRPr="00900081">
        <w:t>, можно получить как подлинность своей работы, так и доход.</w:t>
      </w:r>
    </w:p>
    <w:p w:rsid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t xml:space="preserve">Проанализировав положительные и отрицательные стороны данной технологии в искусстве, можно сказать, что всё больше художников, галерей, музеев так или иначе будут смотреть в сторону </w:t>
      </w:r>
      <w:proofErr w:type="spellStart"/>
      <w:r w:rsidRPr="00900081">
        <w:t>цифровизации</w:t>
      </w:r>
      <w:proofErr w:type="spellEnd"/>
      <w:r w:rsidRPr="00900081">
        <w:t>, в том числе и в направление NFT.</w:t>
      </w:r>
    </w:p>
    <w:p w:rsidR="00900081" w:rsidRPr="00900081" w:rsidRDefault="00900081" w:rsidP="00900081">
      <w:pPr>
        <w:pStyle w:val="a3"/>
        <w:shd w:val="clear" w:color="auto" w:fill="FFFFFF"/>
        <w:spacing w:before="0" w:beforeAutospacing="0" w:after="0" w:afterAutospacing="0" w:line="360" w:lineRule="atLeast"/>
        <w:ind w:firstLine="708"/>
        <w:jc w:val="both"/>
        <w:textAlignment w:val="baseline"/>
      </w:pPr>
      <w:r w:rsidRPr="00900081">
        <w:rPr>
          <w:b/>
        </w:rPr>
        <w:t>Домашнее задание:</w:t>
      </w:r>
      <w:r>
        <w:t xml:space="preserve"> изучить материал и составить опорный конспект в тетрадях.</w:t>
      </w:r>
    </w:p>
    <w:p w:rsidR="00900081" w:rsidRPr="00900081" w:rsidRDefault="00900081" w:rsidP="00900081">
      <w:pPr>
        <w:pStyle w:val="a3"/>
        <w:shd w:val="clear" w:color="auto" w:fill="FFFFFF"/>
        <w:spacing w:before="0" w:beforeAutospacing="0" w:after="0" w:afterAutospacing="0" w:line="360" w:lineRule="atLeast"/>
        <w:jc w:val="center"/>
        <w:textAlignment w:val="baseline"/>
        <w:rPr>
          <w:b/>
        </w:rPr>
      </w:pPr>
      <w:r w:rsidRPr="00900081">
        <w:rPr>
          <w:b/>
        </w:rPr>
        <w:t>ЛИТЕРАТУРА</w:t>
      </w:r>
    </w:p>
    <w:p w:rsidR="00900081" w:rsidRPr="00900081" w:rsidRDefault="00900081" w:rsidP="00900081">
      <w:pPr>
        <w:pStyle w:val="a3"/>
        <w:shd w:val="clear" w:color="auto" w:fill="FFFFFF"/>
        <w:spacing w:before="0" w:beforeAutospacing="0" w:after="0" w:afterAutospacing="0" w:line="360" w:lineRule="atLeast"/>
        <w:jc w:val="both"/>
        <w:textAlignment w:val="baseline"/>
      </w:pPr>
      <w:r w:rsidRPr="00900081">
        <w:t xml:space="preserve">1. </w:t>
      </w:r>
      <w:proofErr w:type="spellStart"/>
      <w:r w:rsidRPr="00900081">
        <w:t>Кочетова</w:t>
      </w:r>
      <w:proofErr w:type="spellEnd"/>
      <w:r w:rsidRPr="00900081">
        <w:t xml:space="preserve"> А. О. и Сарычева С. А. Программирование в области искусства 2021. URL: </w:t>
      </w:r>
      <w:hyperlink r:id="rId5" w:history="1">
        <w:r w:rsidRPr="00900081">
          <w:rPr>
            <w:rStyle w:val="a4"/>
            <w:color w:val="auto"/>
            <w:u w:val="none"/>
          </w:rPr>
          <w:t>https://cyberleninka.ru/article/n/programmirovanie-v-oblasti-iskusstva</w:t>
        </w:r>
      </w:hyperlink>
      <w:r w:rsidRPr="00900081">
        <w:t> (дата обращения 03.11.2022)</w:t>
      </w:r>
    </w:p>
    <w:p w:rsidR="00900081" w:rsidRPr="00900081" w:rsidRDefault="00900081" w:rsidP="00900081">
      <w:pPr>
        <w:pStyle w:val="a3"/>
        <w:shd w:val="clear" w:color="auto" w:fill="FFFFFF"/>
        <w:spacing w:before="0" w:beforeAutospacing="0" w:after="0" w:afterAutospacing="0" w:line="360" w:lineRule="atLeast"/>
        <w:jc w:val="both"/>
        <w:textAlignment w:val="baseline"/>
      </w:pPr>
      <w:r w:rsidRPr="00900081">
        <w:t xml:space="preserve">2. Михаил </w:t>
      </w:r>
      <w:proofErr w:type="spellStart"/>
      <w:r w:rsidRPr="00900081">
        <w:t>Симкович</w:t>
      </w:r>
      <w:proofErr w:type="spellEnd"/>
      <w:r w:rsidRPr="00900081">
        <w:t xml:space="preserve"> Создание искусства с кодом 2019. URL: </w:t>
      </w:r>
      <w:hyperlink r:id="rId6" w:history="1">
        <w:r w:rsidRPr="00900081">
          <w:rPr>
            <w:rStyle w:val="a4"/>
            <w:color w:val="auto"/>
            <w:u w:val="none"/>
          </w:rPr>
          <w:t>https://www.hackerrank.com/blog/creating-art-with-code/</w:t>
        </w:r>
      </w:hyperlink>
      <w:r w:rsidRPr="00900081">
        <w:t> (дата обращения 01.11.2022)</w:t>
      </w:r>
    </w:p>
    <w:p w:rsidR="00900081" w:rsidRPr="00900081" w:rsidRDefault="00900081" w:rsidP="00900081">
      <w:pPr>
        <w:pStyle w:val="a3"/>
        <w:shd w:val="clear" w:color="auto" w:fill="FFFFFF"/>
        <w:spacing w:before="0" w:beforeAutospacing="0" w:after="0" w:afterAutospacing="0" w:line="360" w:lineRule="atLeast"/>
        <w:jc w:val="both"/>
        <w:textAlignment w:val="baseline"/>
      </w:pPr>
      <w:r w:rsidRPr="00900081">
        <w:t xml:space="preserve">3. </w:t>
      </w:r>
      <w:proofErr w:type="spellStart"/>
      <w:r w:rsidRPr="00900081">
        <w:t>Ходова</w:t>
      </w:r>
      <w:proofErr w:type="spellEnd"/>
      <w:r w:rsidRPr="00900081">
        <w:t xml:space="preserve"> М.Т. и </w:t>
      </w:r>
      <w:proofErr w:type="spellStart"/>
      <w:r w:rsidRPr="00900081">
        <w:t>Дзюбанова</w:t>
      </w:r>
      <w:proofErr w:type="spellEnd"/>
      <w:r w:rsidRPr="00900081">
        <w:t xml:space="preserve"> В.В. Технологии NFT как способ защиты прав интеллектуальной собственности 2022. URL: </w:t>
      </w:r>
      <w:hyperlink r:id="rId7" w:history="1">
        <w:r w:rsidRPr="00900081">
          <w:rPr>
            <w:rStyle w:val="a4"/>
            <w:color w:val="auto"/>
            <w:u w:val="none"/>
          </w:rPr>
          <w:t>https://cyberleninka.ru/article/n/tehnologii-nft-kak-sposob-zaschity-prav-intellektualnoy-sobstvennosti</w:t>
        </w:r>
      </w:hyperlink>
      <w:r w:rsidRPr="00900081">
        <w:t> (дата обращения 28.10.2022)</w:t>
      </w:r>
    </w:p>
    <w:p w:rsidR="00B23346" w:rsidRDefault="00B23346" w:rsidP="00900081">
      <w:pPr>
        <w:spacing w:after="0"/>
      </w:pPr>
    </w:p>
    <w:sectPr w:rsidR="00B23346" w:rsidSect="00900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C5"/>
    <w:rsid w:val="00424BC5"/>
    <w:rsid w:val="00900081"/>
    <w:rsid w:val="00B2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0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0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berleninka.ru/article/n/tehnologii-nft-kak-sposob-zaschity-prav-intellektualnoy-sobstvennos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ackerrank.com/blog/creating-art-with-code/" TargetMode="External"/><Relationship Id="rId5" Type="http://schemas.openxmlformats.org/officeDocument/2006/relationships/hyperlink" Target="https://cyberleninka.ru/article/n/programmirovanie-v-oblasti-iskusst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2024-03-24T14:46:00Z</dcterms:created>
  <dcterms:modified xsi:type="dcterms:W3CDTF">2024-03-24T14:53:00Z</dcterms:modified>
</cp:coreProperties>
</file>