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1A" w:rsidRDefault="00684F1A" w:rsidP="00684F1A">
      <w:pPr>
        <w:pStyle w:val="Style16"/>
        <w:widowControl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МДК.01.01 Организация коммерческой деятельности</w:t>
      </w:r>
    </w:p>
    <w:p w:rsidR="00684F1A" w:rsidRDefault="00684F1A" w:rsidP="00684F1A">
      <w:pPr>
        <w:pStyle w:val="Style16"/>
        <w:widowControl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Тип занятия: Лекция </w:t>
      </w:r>
    </w:p>
    <w:p w:rsidR="00684F1A" w:rsidRDefault="00684F1A" w:rsidP="00F83052">
      <w:pPr>
        <w:pStyle w:val="2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</w:p>
    <w:p w:rsidR="00684F1A" w:rsidRDefault="00F83052" w:rsidP="00684F1A">
      <w:pPr>
        <w:pStyle w:val="2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 xml:space="preserve">Тема. </w:t>
      </w:r>
      <w:r w:rsidR="00327F08">
        <w:rPr>
          <w:color w:val="000000" w:themeColor="text1"/>
          <w:sz w:val="28"/>
          <w:szCs w:val="28"/>
        </w:rPr>
        <w:t>Особенности формирования ассортимента в оптовой торговле</w:t>
      </w:r>
    </w:p>
    <w:p w:rsidR="00327F08" w:rsidRPr="00047B77" w:rsidRDefault="00F83052" w:rsidP="00327F08">
      <w:pPr>
        <w:pStyle w:val="2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 xml:space="preserve">Цель: знать </w:t>
      </w:r>
      <w:r w:rsidR="00327F08">
        <w:rPr>
          <w:color w:val="000000" w:themeColor="text1"/>
          <w:sz w:val="28"/>
          <w:szCs w:val="28"/>
        </w:rPr>
        <w:t>все возможные особенности формирования ассортимента в оптовой торговле</w:t>
      </w:r>
    </w:p>
    <w:p w:rsidR="00F83052" w:rsidRPr="00047B77" w:rsidRDefault="00F83052" w:rsidP="00327F08">
      <w:pPr>
        <w:pStyle w:val="2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F83052" w:rsidRPr="00047B77" w:rsidRDefault="00F830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7F08" w:rsidRPr="002600AA" w:rsidRDefault="00327F08" w:rsidP="00327F0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600AA">
        <w:rPr>
          <w:b/>
          <w:bCs/>
          <w:color w:val="000000"/>
          <w:sz w:val="28"/>
          <w:szCs w:val="28"/>
        </w:rPr>
        <w:t>Формирование ассортимента </w:t>
      </w:r>
      <w:r w:rsidRPr="002600AA">
        <w:rPr>
          <w:color w:val="000000"/>
          <w:sz w:val="28"/>
          <w:szCs w:val="28"/>
        </w:rPr>
        <w:t>- это процесс подбора групп, видов и разновидностей товаров. Ассортимент товаров должен удовлетворять спрос клиентуры, а также достигать целей, которые выработаны оптовым предприятием, в частности, обеспечивать запланированный уровень прибыли.</w:t>
      </w:r>
    </w:p>
    <w:p w:rsidR="00327F08" w:rsidRPr="002600AA" w:rsidRDefault="00327F08" w:rsidP="00327F0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600AA">
        <w:rPr>
          <w:color w:val="000000"/>
          <w:sz w:val="28"/>
          <w:szCs w:val="28"/>
        </w:rPr>
        <w:t>Формирование ассортимента должно основываться на стратегических целях предприятия и его ассортиментной политике. </w:t>
      </w:r>
      <w:r w:rsidRPr="002600AA">
        <w:rPr>
          <w:b/>
          <w:bCs/>
          <w:color w:val="000000"/>
          <w:sz w:val="28"/>
          <w:szCs w:val="28"/>
        </w:rPr>
        <w:t>Ассортиментная политика </w:t>
      </w:r>
      <w:r w:rsidRPr="002600AA">
        <w:rPr>
          <w:color w:val="000000"/>
          <w:sz w:val="28"/>
          <w:szCs w:val="28"/>
        </w:rPr>
        <w:t>- общие принципы, которых фирма собирается придерживаться в сфере создания ассортимента.</w:t>
      </w:r>
    </w:p>
    <w:p w:rsidR="00327F08" w:rsidRPr="002600AA" w:rsidRDefault="00327F08" w:rsidP="00327F0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2600AA">
        <w:rPr>
          <w:b/>
          <w:bCs/>
          <w:color w:val="000000"/>
          <w:sz w:val="28"/>
          <w:szCs w:val="28"/>
        </w:rPr>
        <w:t>Задачи ассортиментной политики предприятия:</w:t>
      </w:r>
    </w:p>
    <w:p w:rsidR="00327F08" w:rsidRPr="002600AA" w:rsidRDefault="00327F08" w:rsidP="00327F08">
      <w:pPr>
        <w:pStyle w:val="a5"/>
        <w:numPr>
          <w:ilvl w:val="1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600AA">
        <w:rPr>
          <w:color w:val="000000"/>
          <w:sz w:val="28"/>
          <w:szCs w:val="28"/>
        </w:rPr>
        <w:t>установление реальных и предполагаемых потребностей в определенных товарах;</w:t>
      </w:r>
    </w:p>
    <w:p w:rsidR="00327F08" w:rsidRPr="002600AA" w:rsidRDefault="00327F08" w:rsidP="00327F08">
      <w:pPr>
        <w:pStyle w:val="a5"/>
        <w:numPr>
          <w:ilvl w:val="1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600AA">
        <w:rPr>
          <w:color w:val="000000"/>
          <w:sz w:val="28"/>
          <w:szCs w:val="28"/>
        </w:rPr>
        <w:t>определение основных показателей ассортимента (широты, глубины, насыщенности, гармоничности);</w:t>
      </w:r>
    </w:p>
    <w:p w:rsidR="00327F08" w:rsidRPr="002600AA" w:rsidRDefault="00327F08" w:rsidP="00327F08">
      <w:pPr>
        <w:pStyle w:val="a5"/>
        <w:numPr>
          <w:ilvl w:val="1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600AA">
        <w:rPr>
          <w:color w:val="000000"/>
          <w:sz w:val="28"/>
          <w:szCs w:val="28"/>
        </w:rPr>
        <w:t>принятие решений относительно включения в ассортимент новых товаров и исключения из него убыточных или не пользующихся спросом товаров;</w:t>
      </w:r>
    </w:p>
    <w:p w:rsidR="00327F08" w:rsidRPr="002600AA" w:rsidRDefault="00327F08" w:rsidP="00327F08">
      <w:pPr>
        <w:pStyle w:val="a5"/>
        <w:numPr>
          <w:ilvl w:val="1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600AA">
        <w:rPr>
          <w:color w:val="000000"/>
          <w:sz w:val="28"/>
          <w:szCs w:val="28"/>
        </w:rPr>
        <w:t>оптимизация структуры ассортимента.</w:t>
      </w:r>
    </w:p>
    <w:p w:rsidR="00327F08" w:rsidRPr="002600AA" w:rsidRDefault="00327F08" w:rsidP="00327F0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2600AA">
        <w:rPr>
          <w:b/>
          <w:bCs/>
          <w:color w:val="000000"/>
          <w:sz w:val="28"/>
          <w:szCs w:val="28"/>
        </w:rPr>
        <w:t>Принципы формирования ассортимента товаров оптовых предприятий:</w:t>
      </w:r>
    </w:p>
    <w:p w:rsidR="00327F08" w:rsidRPr="002600AA" w:rsidRDefault="00327F08" w:rsidP="00327F08">
      <w:pPr>
        <w:pStyle w:val="a5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600AA">
        <w:rPr>
          <w:color w:val="000000"/>
          <w:sz w:val="28"/>
          <w:szCs w:val="28"/>
        </w:rPr>
        <w:t>обеспечение соответствия ассортимента потребностям розничных организаций, с которыми сотрудничает или намеревается сотрудничать фирма, а также характеру спроса конечных потребителей, обслуживаемых розничными организациями;</w:t>
      </w:r>
    </w:p>
    <w:p w:rsidR="00327F08" w:rsidRPr="002600AA" w:rsidRDefault="00327F08" w:rsidP="00327F08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600AA">
        <w:rPr>
          <w:color w:val="000000"/>
          <w:sz w:val="28"/>
          <w:szCs w:val="28"/>
        </w:rPr>
        <w:t>обеспечение устойчивости ассортимента, возможности бесперебойного и ритмичного товароснабжения розничных торговых предприятий;</w:t>
      </w:r>
    </w:p>
    <w:p w:rsidR="00327F08" w:rsidRPr="002600AA" w:rsidRDefault="00327F08" w:rsidP="00327F08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600AA">
        <w:rPr>
          <w:color w:val="000000"/>
          <w:sz w:val="28"/>
          <w:szCs w:val="28"/>
        </w:rPr>
        <w:t>обеспечение рентабельной деятельности предприятия оптовой торговли.</w:t>
      </w:r>
    </w:p>
    <w:p w:rsidR="00327F08" w:rsidRPr="002600AA" w:rsidRDefault="00327F08" w:rsidP="00327F0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2600AA">
        <w:rPr>
          <w:b/>
          <w:bCs/>
          <w:color w:val="000000"/>
          <w:sz w:val="28"/>
          <w:szCs w:val="28"/>
        </w:rPr>
        <w:lastRenderedPageBreak/>
        <w:t>При формировании ассортимента в оптовой торговле необходимо учитывать следующие факторы:</w:t>
      </w:r>
    </w:p>
    <w:p w:rsidR="00327F08" w:rsidRPr="002600AA" w:rsidRDefault="00327F08" w:rsidP="00327F08">
      <w:pPr>
        <w:pStyle w:val="a5"/>
        <w:numPr>
          <w:ilvl w:val="1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600AA">
        <w:rPr>
          <w:color w:val="000000"/>
          <w:sz w:val="28"/>
          <w:szCs w:val="28"/>
        </w:rPr>
        <w:t>спрос потребителей, который является определяющим фактором формирования ассортимента; содержание спроса зависит от особенностей целевых сегментов;</w:t>
      </w:r>
    </w:p>
    <w:p w:rsidR="00327F08" w:rsidRPr="002600AA" w:rsidRDefault="00327F08" w:rsidP="00327F08">
      <w:pPr>
        <w:pStyle w:val="a5"/>
        <w:numPr>
          <w:ilvl w:val="1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600AA">
        <w:rPr>
          <w:color w:val="000000"/>
          <w:sz w:val="28"/>
          <w:szCs w:val="28"/>
        </w:rPr>
        <w:t>направления деятельности и характер специализации оптовика (ассортиментный профиль оптовика - продовольственные товары, бытовая химия и т. п., торговля смешанным ассортиментом или узкоспециализированная деятельность);</w:t>
      </w:r>
    </w:p>
    <w:p w:rsidR="00327F08" w:rsidRPr="002600AA" w:rsidRDefault="00327F08" w:rsidP="00327F08">
      <w:pPr>
        <w:pStyle w:val="a5"/>
        <w:numPr>
          <w:ilvl w:val="1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600AA">
        <w:rPr>
          <w:color w:val="000000"/>
          <w:sz w:val="28"/>
          <w:szCs w:val="28"/>
        </w:rPr>
        <w:t>рентабельность предприятия и отдельных товарных групп;</w:t>
      </w:r>
    </w:p>
    <w:p w:rsidR="00327F08" w:rsidRPr="002600AA" w:rsidRDefault="00327F08" w:rsidP="00327F08">
      <w:pPr>
        <w:pStyle w:val="a5"/>
        <w:numPr>
          <w:ilvl w:val="1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600AA">
        <w:rPr>
          <w:color w:val="000000"/>
          <w:sz w:val="28"/>
          <w:szCs w:val="28"/>
        </w:rPr>
        <w:t>материально-техническая база предприятия, его обеспеченность складскими помещениями и оборудованием;</w:t>
      </w:r>
    </w:p>
    <w:p w:rsidR="00327F08" w:rsidRPr="002600AA" w:rsidRDefault="00327F08" w:rsidP="00327F08">
      <w:pPr>
        <w:pStyle w:val="a5"/>
        <w:numPr>
          <w:ilvl w:val="1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600AA">
        <w:rPr>
          <w:color w:val="000000"/>
          <w:sz w:val="28"/>
          <w:szCs w:val="28"/>
        </w:rPr>
        <w:t>содержание и структура товарного предложения у производителей и поставщиков;</w:t>
      </w:r>
    </w:p>
    <w:p w:rsidR="00327F08" w:rsidRDefault="00327F08" w:rsidP="00327F08">
      <w:pPr>
        <w:pStyle w:val="a5"/>
        <w:numPr>
          <w:ilvl w:val="1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600AA">
        <w:rPr>
          <w:color w:val="000000"/>
          <w:sz w:val="28"/>
          <w:szCs w:val="28"/>
        </w:rPr>
        <w:t xml:space="preserve">содержание и структура товарного предложения у основных конкурентов. </w:t>
      </w:r>
    </w:p>
    <w:p w:rsidR="00327F08" w:rsidRPr="002600AA" w:rsidRDefault="00327F08" w:rsidP="00327F08">
      <w:pPr>
        <w:pStyle w:val="a5"/>
        <w:shd w:val="clear" w:color="auto" w:fill="FFFFFF"/>
        <w:spacing w:before="0" w:beforeAutospacing="0" w:after="0" w:afterAutospacing="0" w:line="276" w:lineRule="auto"/>
        <w:ind w:left="709"/>
        <w:jc w:val="both"/>
        <w:rPr>
          <w:b/>
          <w:bCs/>
          <w:color w:val="000000"/>
          <w:sz w:val="28"/>
          <w:szCs w:val="28"/>
        </w:rPr>
      </w:pPr>
      <w:r w:rsidRPr="002600AA">
        <w:rPr>
          <w:b/>
          <w:bCs/>
          <w:color w:val="000000"/>
          <w:sz w:val="28"/>
          <w:szCs w:val="28"/>
        </w:rPr>
        <w:t>Решения, принимаемые фирмой в рамках ассортиментной политики, могут включать:</w:t>
      </w:r>
    </w:p>
    <w:p w:rsidR="00327F08" w:rsidRPr="002600AA" w:rsidRDefault="00327F08" w:rsidP="00327F08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600AA">
        <w:rPr>
          <w:color w:val="000000"/>
          <w:sz w:val="28"/>
          <w:szCs w:val="28"/>
        </w:rPr>
        <w:t>Сокращение (сужение) ассортимента - это изменения в ассортименте, связанные с уменьшением его широты. Причинами сокращения ассортимента могут быть падение спроса, недостаточность предложений со стороны поставщиков, убыточность или низкая прибыльность при реализации отдельных групп товаров.</w:t>
      </w:r>
    </w:p>
    <w:p w:rsidR="00327F08" w:rsidRPr="002600AA" w:rsidRDefault="00327F08" w:rsidP="00327F08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600AA">
        <w:rPr>
          <w:color w:val="000000"/>
          <w:sz w:val="28"/>
          <w:szCs w:val="28"/>
        </w:rPr>
        <w:t>Расширение ассортимента - это изменения в ассортименте, связанные с увеличением его широты. Причинами расширения ассортимента являются изменения в стратегии оптового предприятия, расширение его материально-технической базы, изменения в спросе и предложении, появление на рынке новых видов товаров или производителей и др. Широта часто выступает в качестве одного из основных критериев конкурентоспособности оптового предприятия.</w:t>
      </w:r>
    </w:p>
    <w:p w:rsidR="00327F08" w:rsidRPr="002600AA" w:rsidRDefault="00327F08" w:rsidP="00327F08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600AA">
        <w:rPr>
          <w:color w:val="000000"/>
          <w:sz w:val="28"/>
          <w:szCs w:val="28"/>
        </w:rPr>
        <w:t>Увеличение или уменьшение длины товарных групп - это изменение глубины ассортимента. Чем больше товаров разных наименований в данной товарной группе, тем ассортимент глубже. Решения, касающиеся увеличения или уменьшения глубины ассортимента, принимаются в зависимости от профиля и специализации оптового предприятия, от состояния спроса на отдельные товары, уровня их рентабельности, в связи с устареванием или появлением товаров-новинок.</w:t>
      </w:r>
    </w:p>
    <w:p w:rsidR="00327F08" w:rsidRPr="002600AA" w:rsidRDefault="00327F08" w:rsidP="00327F08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600AA">
        <w:rPr>
          <w:color w:val="000000"/>
          <w:sz w:val="28"/>
          <w:szCs w:val="28"/>
        </w:rPr>
        <w:lastRenderedPageBreak/>
        <w:t xml:space="preserve">Обновление ассортимента - изменения в ассортименте, которые характеризуются увеличением показателя </w:t>
      </w:r>
      <w:proofErr w:type="spellStart"/>
      <w:r w:rsidRPr="002600AA">
        <w:rPr>
          <w:color w:val="000000"/>
          <w:sz w:val="28"/>
          <w:szCs w:val="28"/>
        </w:rPr>
        <w:t>обновляемости</w:t>
      </w:r>
      <w:proofErr w:type="spellEnd"/>
      <w:r w:rsidRPr="002600AA">
        <w:rPr>
          <w:color w:val="000000"/>
          <w:sz w:val="28"/>
          <w:szCs w:val="28"/>
        </w:rPr>
        <w:t>. При этом формируется ассортимент, который способен</w:t>
      </w:r>
    </w:p>
    <w:p w:rsidR="00327F08" w:rsidRPr="002600AA" w:rsidRDefault="00327F08" w:rsidP="00327F0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2600AA">
        <w:rPr>
          <w:color w:val="000000"/>
          <w:sz w:val="28"/>
          <w:szCs w:val="28"/>
        </w:rPr>
        <w:t xml:space="preserve">удовлетворять изменившиеся потребности за счет новых товаров. </w:t>
      </w:r>
      <w:r w:rsidRPr="002600AA">
        <w:rPr>
          <w:b/>
          <w:bCs/>
          <w:color w:val="000000"/>
          <w:sz w:val="28"/>
          <w:szCs w:val="28"/>
        </w:rPr>
        <w:t>Причины, побуждающие обновлять ассортимент, как правило, связаны с заменой морально устаревших или не пользующихся спросом товаров, появлением товаров лучшего качества.</w:t>
      </w:r>
    </w:p>
    <w:p w:rsidR="00327F08" w:rsidRPr="002600AA" w:rsidRDefault="00327F08" w:rsidP="00327F08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600AA">
        <w:rPr>
          <w:color w:val="000000"/>
          <w:sz w:val="28"/>
          <w:szCs w:val="28"/>
        </w:rPr>
        <w:t>Достижение большей или меньшей гармоничности ассортимента - изменения в ассортименте, связанные со степенью близости между собой отдельных групп товаров с точки зрения их назначения или по другим признакам. Стремление к гармоничности при формировании ассортимента выражается, прежде всего, в определении специализации оптового предприятия. Преимущество гармоничного ассортимента для клиентов связано с большим удобством поиска близких по назначению или дополняющих друг друга товаров, для продавца - в том, что гармоничным ассортиментом проще управлять. В то же время отсутствие гармоничности не является недостатком предприятия, если предлагаемые товарные группы пользуются активным спросом у клиентуры.</w:t>
      </w:r>
    </w:p>
    <w:p w:rsidR="00327F08" w:rsidRPr="002600AA" w:rsidRDefault="00327F08" w:rsidP="00327F08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600AA">
        <w:rPr>
          <w:color w:val="000000"/>
          <w:sz w:val="28"/>
          <w:szCs w:val="28"/>
        </w:rPr>
        <w:t>Стабилизация ассортимента подразумевает высокую устойчивость и низкую степень обновления ассортимента. В основном такая политика может реализовываться в течение какого- либо периода в отношении продовольственных товаров и других товаров повседневного спроса.</w:t>
      </w:r>
    </w:p>
    <w:p w:rsidR="00327F08" w:rsidRPr="002600AA" w:rsidRDefault="00327F08" w:rsidP="00327F08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600AA">
        <w:rPr>
          <w:color w:val="000000"/>
          <w:sz w:val="28"/>
          <w:szCs w:val="28"/>
        </w:rPr>
        <w:t>Совершенствование структуры ассортимента - изменения в соотношении отдельных групп товаров (например, отечественных и импортных товаров, товаров различных видов, марок и т. п.). В рамках оптимизации ассортимента принимаются меры, в результате которых структура ассортимента в большей степени будет удовлетворять структуре и содержанию спроса и задачам максимизации прибыли предприятия.</w:t>
      </w:r>
    </w:p>
    <w:p w:rsidR="00327F08" w:rsidRPr="00327F08" w:rsidRDefault="00327F08" w:rsidP="00327F0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327F08">
        <w:rPr>
          <w:b/>
          <w:bCs/>
          <w:color w:val="000000"/>
          <w:sz w:val="28"/>
          <w:szCs w:val="28"/>
        </w:rPr>
        <w:t>Процесс формирования ассортимента товаров на оптовых предприятиях осуществляется следующим образом.</w:t>
      </w:r>
    </w:p>
    <w:p w:rsidR="00327F08" w:rsidRPr="002600AA" w:rsidRDefault="00327F08" w:rsidP="00327F0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600AA">
        <w:rPr>
          <w:color w:val="000000"/>
          <w:sz w:val="28"/>
          <w:szCs w:val="28"/>
        </w:rPr>
        <w:t>Сначала определяется перечень основных групп и подгрупп реализуемых товаров. При этом необходимо исходить из задач удовлетворения запросов розничных торговцев с учетом их специализации. Например, если оптовик поставляет в розничные предприятия товары автохимии и автокосметики, то сформированный этим предприятием ассортимент должен соответствовать требованиям определенных клиентов - супермаркетов, магазинов бытовой химии и хозтоваров, магазинов запчастей, магазинов при автозаправочных станциях</w:t>
      </w:r>
    </w:p>
    <w:p w:rsidR="00327F08" w:rsidRPr="002600AA" w:rsidRDefault="00327F08" w:rsidP="00327F0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600AA">
        <w:rPr>
          <w:color w:val="000000"/>
          <w:sz w:val="28"/>
          <w:szCs w:val="28"/>
        </w:rPr>
        <w:lastRenderedPageBreak/>
        <w:t>Затем определяется количество реализуемых разновидностей товаров по каждому наименованию. При этом необходимо учитывать появление на рынке новых товаров и включать их в ассортимент и одновременно исключать из ассортимента устаревшие товары, а также товары, на которые наблюдается резкое падение спроса.</w:t>
      </w:r>
    </w:p>
    <w:p w:rsidR="00327F08" w:rsidRPr="002600AA" w:rsidRDefault="00327F08" w:rsidP="00327F0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600AA">
        <w:rPr>
          <w:b/>
          <w:bCs/>
          <w:color w:val="000000"/>
          <w:sz w:val="28"/>
          <w:szCs w:val="28"/>
        </w:rPr>
        <w:t>Ассортимент товаров формируется на основании </w:t>
      </w:r>
      <w:r w:rsidRPr="002600AA">
        <w:rPr>
          <w:b/>
          <w:bCs/>
          <w:i/>
          <w:iCs/>
          <w:color w:val="000000"/>
          <w:sz w:val="28"/>
          <w:szCs w:val="28"/>
        </w:rPr>
        <w:t>ассортиментного перечня </w:t>
      </w:r>
      <w:r w:rsidRPr="002600AA">
        <w:rPr>
          <w:b/>
          <w:bCs/>
          <w:color w:val="000000"/>
          <w:sz w:val="28"/>
          <w:szCs w:val="28"/>
        </w:rPr>
        <w:t>товаров.</w:t>
      </w:r>
      <w:r w:rsidRPr="002600AA">
        <w:rPr>
          <w:color w:val="000000"/>
          <w:sz w:val="28"/>
          <w:szCs w:val="28"/>
        </w:rPr>
        <w:t xml:space="preserve"> В нем отражается состав наименований товаров, соответствующий установленной широте ассортимента, и минимально необходимое количество разновидностей товаров, которые постоянно должны быть в наличии. Ассортиментные перечни рекомендуется разрабатывать на год. При необходимости в течение года в них можно вносить соответствующие изменения. Ассортиментные перечни разрабатываются в целях контроля полноты и стабильности ассортимента товаров на складах.</w:t>
      </w:r>
    </w:p>
    <w:p w:rsidR="004F1892" w:rsidRDefault="004F1892" w:rsidP="00327F08"/>
    <w:sectPr w:rsidR="004F1892" w:rsidSect="00CF7E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D88" w:rsidRDefault="003D6D88" w:rsidP="00D02A3C">
      <w:pPr>
        <w:spacing w:after="0" w:line="240" w:lineRule="auto"/>
      </w:pPr>
      <w:r>
        <w:separator/>
      </w:r>
    </w:p>
  </w:endnote>
  <w:endnote w:type="continuationSeparator" w:id="0">
    <w:p w:rsidR="003D6D88" w:rsidRDefault="003D6D88" w:rsidP="00D0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5444477"/>
      <w:docPartObj>
        <w:docPartGallery w:val="Page Numbers (Bottom of Page)"/>
        <w:docPartUnique/>
      </w:docPartObj>
    </w:sdtPr>
    <w:sdtContent>
      <w:p w:rsidR="00775FEA" w:rsidRDefault="00B47BC1">
        <w:pPr>
          <w:pStyle w:val="a8"/>
          <w:jc w:val="right"/>
        </w:pPr>
        <w:r>
          <w:fldChar w:fldCharType="begin"/>
        </w:r>
        <w:r w:rsidR="00775FEA">
          <w:instrText>PAGE   \* MERGEFORMAT</w:instrText>
        </w:r>
        <w:r>
          <w:fldChar w:fldCharType="separate"/>
        </w:r>
        <w:r w:rsidR="0001119C">
          <w:rPr>
            <w:noProof/>
          </w:rPr>
          <w:t>1</w:t>
        </w:r>
        <w:r>
          <w:fldChar w:fldCharType="end"/>
        </w:r>
      </w:p>
    </w:sdtContent>
  </w:sdt>
  <w:p w:rsidR="00D02A3C" w:rsidRDefault="00D02A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D88" w:rsidRDefault="003D6D88" w:rsidP="00D02A3C">
      <w:pPr>
        <w:spacing w:after="0" w:line="240" w:lineRule="auto"/>
      </w:pPr>
      <w:r>
        <w:separator/>
      </w:r>
    </w:p>
  </w:footnote>
  <w:footnote w:type="continuationSeparator" w:id="0">
    <w:p w:rsidR="003D6D88" w:rsidRDefault="003D6D88" w:rsidP="00D02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602"/>
    <w:multiLevelType w:val="multilevel"/>
    <w:tmpl w:val="BF9E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84D82"/>
    <w:multiLevelType w:val="multilevel"/>
    <w:tmpl w:val="6CE4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0363C"/>
    <w:multiLevelType w:val="hybridMultilevel"/>
    <w:tmpl w:val="9DAEB1EE"/>
    <w:lvl w:ilvl="0" w:tplc="9EA6DE0A">
      <w:start w:val="1"/>
      <w:numFmt w:val="bullet"/>
      <w:lvlText w:val="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">
    <w:nsid w:val="1FAF3F2A"/>
    <w:multiLevelType w:val="multilevel"/>
    <w:tmpl w:val="DE4A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6677D"/>
    <w:multiLevelType w:val="hybridMultilevel"/>
    <w:tmpl w:val="D1A8C56C"/>
    <w:lvl w:ilvl="0" w:tplc="9EA6DE0A">
      <w:start w:val="1"/>
      <w:numFmt w:val="bullet"/>
      <w:lvlText w:val="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5">
    <w:nsid w:val="3A760FBF"/>
    <w:multiLevelType w:val="multilevel"/>
    <w:tmpl w:val="A300E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D32A0"/>
    <w:multiLevelType w:val="multilevel"/>
    <w:tmpl w:val="CA4E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A2D16"/>
    <w:multiLevelType w:val="multilevel"/>
    <w:tmpl w:val="B3C0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E32F73"/>
    <w:multiLevelType w:val="multilevel"/>
    <w:tmpl w:val="12BCFC4C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9">
    <w:nsid w:val="5CB670CD"/>
    <w:multiLevelType w:val="multilevel"/>
    <w:tmpl w:val="8832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3590F"/>
    <w:multiLevelType w:val="multilevel"/>
    <w:tmpl w:val="A094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653559"/>
    <w:multiLevelType w:val="multilevel"/>
    <w:tmpl w:val="98C8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8270BC"/>
    <w:multiLevelType w:val="multilevel"/>
    <w:tmpl w:val="78ACB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26182"/>
    <w:multiLevelType w:val="multilevel"/>
    <w:tmpl w:val="141E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ABD"/>
    <w:rsid w:val="0001119C"/>
    <w:rsid w:val="00047B77"/>
    <w:rsid w:val="00327F08"/>
    <w:rsid w:val="00351531"/>
    <w:rsid w:val="003D6D88"/>
    <w:rsid w:val="004F1892"/>
    <w:rsid w:val="00583C8C"/>
    <w:rsid w:val="00684F1A"/>
    <w:rsid w:val="00775FEA"/>
    <w:rsid w:val="008A4ABD"/>
    <w:rsid w:val="00A53D64"/>
    <w:rsid w:val="00B47BC1"/>
    <w:rsid w:val="00CB5F06"/>
    <w:rsid w:val="00CF7EF6"/>
    <w:rsid w:val="00D02A3C"/>
    <w:rsid w:val="00F8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F6"/>
  </w:style>
  <w:style w:type="paragraph" w:styleId="1">
    <w:name w:val="heading 1"/>
    <w:basedOn w:val="a"/>
    <w:next w:val="a"/>
    <w:link w:val="10"/>
    <w:uiPriority w:val="9"/>
    <w:qFormat/>
    <w:rsid w:val="00F83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83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0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30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F1892"/>
    <w:rPr>
      <w:color w:val="0000FF"/>
      <w:u w:val="single"/>
    </w:rPr>
  </w:style>
  <w:style w:type="character" w:styleId="a4">
    <w:name w:val="Strong"/>
    <w:basedOn w:val="a0"/>
    <w:uiPriority w:val="22"/>
    <w:qFormat/>
    <w:rsid w:val="004F1892"/>
    <w:rPr>
      <w:b/>
      <w:bCs/>
    </w:rPr>
  </w:style>
  <w:style w:type="paragraph" w:styleId="a5">
    <w:name w:val="Normal (Web)"/>
    <w:basedOn w:val="a"/>
    <w:uiPriority w:val="99"/>
    <w:semiHidden/>
    <w:unhideWhenUsed/>
    <w:rsid w:val="0004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2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2A3C"/>
  </w:style>
  <w:style w:type="paragraph" w:styleId="a8">
    <w:name w:val="footer"/>
    <w:basedOn w:val="a"/>
    <w:link w:val="a9"/>
    <w:uiPriority w:val="99"/>
    <w:unhideWhenUsed/>
    <w:rsid w:val="00D02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2A3C"/>
  </w:style>
  <w:style w:type="paragraph" w:customStyle="1" w:styleId="Style16">
    <w:name w:val="Style16"/>
    <w:basedOn w:val="a"/>
    <w:rsid w:val="00684F1A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2023-04-11T03:28:00Z</dcterms:created>
  <dcterms:modified xsi:type="dcterms:W3CDTF">2024-03-27T06:47:00Z</dcterms:modified>
</cp:coreProperties>
</file>