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19.03.2024 г. </w:t>
      </w: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Приемники с однополосной модуляцией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по данной теме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530449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E73"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</w:p>
    <w:p w:rsidR="00E26E73" w:rsidRDefault="00E26E73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49" w:rsidRDefault="00E26E73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19</w:t>
      </w:r>
      <w:r w:rsidR="00530449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 w:rsidR="00E26E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0449" w:rsidRDefault="00530449" w:rsidP="0053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E73">
        <w:rPr>
          <w:rFonts w:ascii="Times New Roman" w:hAnsi="Times New Roman" w:cs="Times New Roman"/>
          <w:sz w:val="28"/>
          <w:szCs w:val="28"/>
        </w:rPr>
        <w:t xml:space="preserve">Детекторы в радиовещательных приемниках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выполнению </w:t>
      </w:r>
      <w:r w:rsidR="00E26E73">
        <w:rPr>
          <w:rFonts w:ascii="Times New Roman" w:hAnsi="Times New Roman" w:cs="Times New Roman"/>
          <w:sz w:val="28"/>
          <w:szCs w:val="28"/>
        </w:rPr>
        <w:t xml:space="preserve">лабораторной </w:t>
      </w:r>
      <w:r>
        <w:rPr>
          <w:rFonts w:ascii="Times New Roman" w:hAnsi="Times New Roman" w:cs="Times New Roman"/>
          <w:sz w:val="28"/>
          <w:szCs w:val="28"/>
        </w:rPr>
        <w:t xml:space="preserve"> работы №18 «</w:t>
      </w:r>
      <w:r w:rsidR="00E26E73">
        <w:rPr>
          <w:rFonts w:ascii="Times New Roman" w:hAnsi="Times New Roman" w:cs="Times New Roman"/>
          <w:sz w:val="28"/>
          <w:szCs w:val="28"/>
        </w:rPr>
        <w:t xml:space="preserve">Исследование работы детектора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6E73">
        <w:rPr>
          <w:rFonts w:ascii="Times New Roman" w:hAnsi="Times New Roman" w:cs="Times New Roman"/>
          <w:sz w:val="28"/>
          <w:szCs w:val="28"/>
        </w:rPr>
        <w:t>овторить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и ответить на контрольные вопросы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012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96">
        <w:rPr>
          <w:rFonts w:ascii="Times New Roman" w:hAnsi="Times New Roman" w:cs="Times New Roman"/>
          <w:sz w:val="28"/>
          <w:szCs w:val="28"/>
        </w:rPr>
        <w:t xml:space="preserve">Обоснуйте применение детекторов в приемниках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4496">
        <w:rPr>
          <w:rFonts w:ascii="Times New Roman" w:hAnsi="Times New Roman" w:cs="Times New Roman"/>
          <w:sz w:val="28"/>
          <w:szCs w:val="28"/>
        </w:rPr>
        <w:t xml:space="preserve">Как классифицируют детекторы по виду применяемого сигнала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49" w:rsidRPr="0000123F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4496">
        <w:rPr>
          <w:rFonts w:ascii="Times New Roman" w:hAnsi="Times New Roman" w:cs="Times New Roman"/>
          <w:sz w:val="28"/>
          <w:szCs w:val="28"/>
        </w:rPr>
        <w:t xml:space="preserve">Назовите основные параметры детекторов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49" w:rsidRDefault="00530449" w:rsidP="005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</w:t>
      </w:r>
      <w:r w:rsidR="000E4496">
        <w:rPr>
          <w:rFonts w:ascii="Times New Roman" w:hAnsi="Times New Roman" w:cs="Times New Roman"/>
          <w:sz w:val="28"/>
          <w:szCs w:val="28"/>
        </w:rPr>
        <w:t>128-133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49" w:rsidRDefault="00530449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2549E1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</w:t>
      </w:r>
      <w:r w:rsidR="00C21DB9">
        <w:rPr>
          <w:rFonts w:ascii="Times New Roman" w:hAnsi="Times New Roman" w:cs="Times New Roman"/>
          <w:b/>
          <w:sz w:val="28"/>
          <w:szCs w:val="28"/>
        </w:rPr>
        <w:t>Г.П. ,  18</w:t>
      </w:r>
      <w:r w:rsidR="00C86B18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549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B9" w:rsidRDefault="00C21DB9" w:rsidP="00C21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21DB9" w:rsidRDefault="00C21DB9" w:rsidP="00C21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1DB9" w:rsidRDefault="00C21DB9" w:rsidP="00C21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96">
        <w:rPr>
          <w:rFonts w:ascii="Times New Roman" w:hAnsi="Times New Roman" w:cs="Times New Roman"/>
          <w:sz w:val="28"/>
          <w:szCs w:val="28"/>
        </w:rPr>
        <w:t xml:space="preserve">Контроль качества печатных узлов </w:t>
      </w: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Default="00C21DB9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Задание: </w:t>
      </w:r>
      <w:r w:rsidR="002F71A5">
        <w:rPr>
          <w:rFonts w:ascii="Times New Roman" w:hAnsi="Times New Roman" w:cs="Times New Roman"/>
          <w:sz w:val="28"/>
          <w:szCs w:val="28"/>
        </w:rPr>
        <w:t>по</w:t>
      </w:r>
      <w:r w:rsidR="000E4496">
        <w:rPr>
          <w:rFonts w:ascii="Times New Roman" w:hAnsi="Times New Roman" w:cs="Times New Roman"/>
          <w:sz w:val="28"/>
          <w:szCs w:val="28"/>
        </w:rPr>
        <w:t xml:space="preserve">дготовить </w:t>
      </w:r>
      <w:r w:rsidR="002F71A5">
        <w:rPr>
          <w:rFonts w:ascii="Times New Roman" w:hAnsi="Times New Roman" w:cs="Times New Roman"/>
          <w:sz w:val="28"/>
          <w:szCs w:val="28"/>
        </w:rPr>
        <w:t xml:space="preserve"> </w:t>
      </w:r>
      <w:r w:rsidR="000E4496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466753" w:rsidRDefault="00466753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Default="00C21DB9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C9" w:rsidRDefault="00CF7AC9" w:rsidP="00CF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19.03.2024 г. </w:t>
      </w:r>
    </w:p>
    <w:p w:rsidR="00CF7AC9" w:rsidRDefault="00CF7AC9" w:rsidP="00CF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F7AC9" w:rsidRDefault="00CF7AC9" w:rsidP="00CF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C9" w:rsidRDefault="00CF7AC9" w:rsidP="00CF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F7AC9" w:rsidRDefault="00CF7AC9" w:rsidP="00CF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7AC9" w:rsidRDefault="00CF7AC9" w:rsidP="00CF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Разработка  технологического  процесса сборки на поверхность платы 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семинарскому занятию  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изучить типовую схему технологического процесса</w:t>
      </w:r>
      <w:r w:rsidR="00545B64">
        <w:rPr>
          <w:rFonts w:ascii="Times New Roman" w:hAnsi="Times New Roman" w:cs="Times New Roman"/>
          <w:sz w:val="28"/>
          <w:szCs w:val="28"/>
        </w:rPr>
        <w:t xml:space="preserve"> (ТП)</w:t>
      </w:r>
      <w:r>
        <w:rPr>
          <w:rFonts w:ascii="Times New Roman" w:hAnsi="Times New Roman" w:cs="Times New Roman"/>
          <w:sz w:val="28"/>
          <w:szCs w:val="28"/>
        </w:rPr>
        <w:t xml:space="preserve"> сборки и ответить на контрольные вопросы  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C9" w:rsidRPr="002F71A5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1A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5B64">
        <w:rPr>
          <w:rFonts w:ascii="Times New Roman" w:hAnsi="Times New Roman" w:cs="Times New Roman"/>
          <w:sz w:val="28"/>
          <w:szCs w:val="28"/>
        </w:rPr>
        <w:t xml:space="preserve">Укажите особенности ТП сборки на поверхность платы. 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5B64">
        <w:rPr>
          <w:rFonts w:ascii="Times New Roman" w:hAnsi="Times New Roman" w:cs="Times New Roman"/>
          <w:sz w:val="28"/>
          <w:szCs w:val="28"/>
        </w:rPr>
        <w:t>Какой вспомогательный материал используют при монтаже?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5B64">
        <w:rPr>
          <w:rFonts w:ascii="Times New Roman" w:hAnsi="Times New Roman" w:cs="Times New Roman"/>
          <w:sz w:val="28"/>
          <w:szCs w:val="28"/>
        </w:rPr>
        <w:t>Каким образом осуществляется печатных узлов после с</w:t>
      </w:r>
      <w:r w:rsidR="00F02A9D">
        <w:rPr>
          <w:rFonts w:ascii="Times New Roman" w:hAnsi="Times New Roman" w:cs="Times New Roman"/>
          <w:sz w:val="28"/>
          <w:szCs w:val="28"/>
        </w:rPr>
        <w:t>борки и монтажа?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9D">
        <w:rPr>
          <w:rFonts w:ascii="Times New Roman" w:hAnsi="Times New Roman" w:cs="Times New Roman"/>
          <w:sz w:val="28"/>
          <w:szCs w:val="28"/>
        </w:rPr>
        <w:t xml:space="preserve">Петров С.В. Выполнение работ одной или нескольких профессий «Слесарь сборщик РЭА и приборов », - М.: издательство «Академия», - с. 150-176. </w:t>
      </w:r>
    </w:p>
    <w:p w:rsidR="00CF7AC9" w:rsidRDefault="00CF7AC9" w:rsidP="00CF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AFF" w:rsidRDefault="00AC7AFF"/>
    <w:sectPr w:rsidR="00AC7AFF" w:rsidSect="0092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6B18"/>
    <w:rsid w:val="0000123F"/>
    <w:rsid w:val="000E4496"/>
    <w:rsid w:val="002549E1"/>
    <w:rsid w:val="002F71A5"/>
    <w:rsid w:val="00466753"/>
    <w:rsid w:val="00530449"/>
    <w:rsid w:val="00545B64"/>
    <w:rsid w:val="00676255"/>
    <w:rsid w:val="008E1065"/>
    <w:rsid w:val="00927ECA"/>
    <w:rsid w:val="00AC7AFF"/>
    <w:rsid w:val="00B029F5"/>
    <w:rsid w:val="00C21DB9"/>
    <w:rsid w:val="00C86B18"/>
    <w:rsid w:val="00CF7AC9"/>
    <w:rsid w:val="00E26E73"/>
    <w:rsid w:val="00F02A9D"/>
    <w:rsid w:val="00F0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2024-03-14T08:26:00Z</dcterms:created>
  <dcterms:modified xsi:type="dcterms:W3CDTF">2024-03-18T09:07:00Z</dcterms:modified>
</cp:coreProperties>
</file>