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15.03.2024 г. 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Фазовые детекторы 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№47 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изучить самостоятельно теоретический материал и ответить на контрольные работы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D96">
        <w:rPr>
          <w:rFonts w:ascii="Times New Roman" w:hAnsi="Times New Roman" w:cs="Times New Roman"/>
          <w:b/>
          <w:sz w:val="28"/>
          <w:szCs w:val="28"/>
        </w:rPr>
        <w:t>Контрольные вопросы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является источником частотных и нелинейных искажений в детекторе?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2210">
        <w:rPr>
          <w:rFonts w:ascii="Times New Roman" w:hAnsi="Times New Roman" w:cs="Times New Roman"/>
          <w:sz w:val="28"/>
          <w:szCs w:val="28"/>
        </w:rPr>
        <w:t>Почему надо стремиться к большему входному сопротивлению (малой проводимости) детектора?</w:t>
      </w:r>
    </w:p>
    <w:p w:rsidR="00E92210" w:rsidRPr="00B05D96" w:rsidRDefault="00E92210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схему фазового детектора и поясните принцип его работы.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</w:t>
      </w:r>
      <w:r w:rsidR="00E92210">
        <w:rPr>
          <w:rFonts w:ascii="Times New Roman" w:hAnsi="Times New Roman" w:cs="Times New Roman"/>
          <w:sz w:val="28"/>
          <w:szCs w:val="28"/>
        </w:rPr>
        <w:t xml:space="preserve">.— </w:t>
      </w:r>
      <w:proofErr w:type="spellStart"/>
      <w:r w:rsidR="00E92210"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 w:rsidR="00E92210">
        <w:rPr>
          <w:rFonts w:ascii="Times New Roman" w:hAnsi="Times New Roman" w:cs="Times New Roman"/>
          <w:sz w:val="28"/>
          <w:szCs w:val="28"/>
        </w:rPr>
        <w:t xml:space="preserve"> школа, 1992.— с.108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2210">
        <w:rPr>
          <w:rFonts w:ascii="Times New Roman" w:hAnsi="Times New Roman" w:cs="Times New Roman"/>
          <w:sz w:val="28"/>
          <w:szCs w:val="28"/>
        </w:rPr>
        <w:t>111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15.03.2024 г. </w:t>
      </w:r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2210" w:rsidRDefault="00E92210" w:rsidP="00E922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57">
        <w:rPr>
          <w:rFonts w:ascii="Times New Roman" w:hAnsi="Times New Roman" w:cs="Times New Roman"/>
          <w:sz w:val="28"/>
          <w:szCs w:val="28"/>
        </w:rPr>
        <w:t>Построение схем каскадов тракта низкой частоты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B97C57">
        <w:rPr>
          <w:rFonts w:ascii="Times New Roman" w:hAnsi="Times New Roman" w:cs="Times New Roman"/>
          <w:sz w:val="28"/>
          <w:szCs w:val="28"/>
        </w:rPr>
        <w:t xml:space="preserve">Подготовка к семинарскому занятию  </w:t>
      </w: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10" w:rsidRPr="00B97C57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B97C57">
        <w:rPr>
          <w:rFonts w:ascii="Times New Roman" w:hAnsi="Times New Roman" w:cs="Times New Roman"/>
          <w:sz w:val="28"/>
          <w:szCs w:val="28"/>
        </w:rPr>
        <w:t>повторить основные параметры усилителя низкой частоты (5 семестр)</w:t>
      </w:r>
      <w:r w:rsidR="00B97C57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B97C57">
        <w:rPr>
          <w:rFonts w:ascii="Times New Roman" w:hAnsi="Times New Roman" w:cs="Times New Roman"/>
          <w:sz w:val="28"/>
          <w:szCs w:val="28"/>
        </w:rPr>
        <w:t xml:space="preserve"> изучить схемы детекторов.</w:t>
      </w: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210" w:rsidRDefault="00E92210" w:rsidP="00E92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</w:t>
      </w:r>
      <w:r w:rsidR="00EC3439">
        <w:rPr>
          <w:rFonts w:ascii="Times New Roman" w:hAnsi="Times New Roman" w:cs="Times New Roman"/>
          <w:sz w:val="28"/>
          <w:szCs w:val="28"/>
        </w:rPr>
        <w:t>шая</w:t>
      </w:r>
      <w:proofErr w:type="spellEnd"/>
      <w:r w:rsidR="00EC3439">
        <w:rPr>
          <w:rFonts w:ascii="Times New Roman" w:hAnsi="Times New Roman" w:cs="Times New Roman"/>
          <w:sz w:val="28"/>
          <w:szCs w:val="28"/>
        </w:rPr>
        <w:t xml:space="preserve"> школа, 1992.— с.111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C3439">
        <w:rPr>
          <w:rFonts w:ascii="Times New Roman" w:hAnsi="Times New Roman" w:cs="Times New Roman"/>
          <w:sz w:val="28"/>
          <w:szCs w:val="28"/>
        </w:rPr>
        <w:t>117</w:t>
      </w:r>
    </w:p>
    <w:p w:rsidR="00E92210" w:rsidRDefault="00E92210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439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EC3439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Курочкина Г.П. ,  15</w:t>
      </w:r>
      <w:r w:rsidR="00B05D96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EC34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05D96" w:rsidRDefault="00B05D96" w:rsidP="00B05D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439">
        <w:rPr>
          <w:rFonts w:ascii="Times New Roman" w:hAnsi="Times New Roman" w:cs="Times New Roman"/>
          <w:sz w:val="28"/>
          <w:szCs w:val="28"/>
        </w:rPr>
        <w:t>Поверхностный монтаж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EC3439">
        <w:rPr>
          <w:rFonts w:ascii="Times New Roman" w:hAnsi="Times New Roman" w:cs="Times New Roman"/>
          <w:sz w:val="28"/>
          <w:szCs w:val="28"/>
        </w:rPr>
        <w:t>самостоятельная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5D96" w:rsidRDefault="00B05D96" w:rsidP="00B05D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EC3439">
        <w:rPr>
          <w:rFonts w:ascii="Times New Roman" w:hAnsi="Times New Roman" w:cs="Times New Roman"/>
          <w:sz w:val="28"/>
          <w:szCs w:val="28"/>
        </w:rPr>
        <w:t>подготовить сообщение на тему «Компоненты неправильной формы»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52C">
        <w:rPr>
          <w:rFonts w:ascii="Times New Roman" w:hAnsi="Times New Roman" w:cs="Times New Roman"/>
          <w:sz w:val="28"/>
          <w:szCs w:val="28"/>
        </w:rPr>
        <w:t>Интернет ресурсы</w:t>
      </w:r>
    </w:p>
    <w:p w:rsidR="00B05D96" w:rsidRPr="00B05D96" w:rsidRDefault="00B05D96" w:rsidP="00B05D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5D96" w:rsidRPr="00B05D96" w:rsidSect="00AF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5D96"/>
    <w:rsid w:val="00B05D96"/>
    <w:rsid w:val="00B9052C"/>
    <w:rsid w:val="00B97C57"/>
    <w:rsid w:val="00E92210"/>
    <w:rsid w:val="00EC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2024-03-14T08:15:00Z</dcterms:created>
  <dcterms:modified xsi:type="dcterms:W3CDTF">2024-03-14T08:25:00Z</dcterms:modified>
</cp:coreProperties>
</file>