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02.03.2024 г. </w:t>
      </w: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о радиоприёмных устройствах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подготовка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 работе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подготовить ответы на следующие вопросы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DB" w:rsidRDefault="002F0ADB" w:rsidP="002F0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радиоприёмников</w:t>
      </w:r>
    </w:p>
    <w:p w:rsidR="002F0ADB" w:rsidRDefault="002F0ADB" w:rsidP="002F0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приёмников прямого усиления</w:t>
      </w:r>
    </w:p>
    <w:p w:rsidR="002F0ADB" w:rsidRDefault="002F0ADB" w:rsidP="002F0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приёмников супергетеродинного типа</w:t>
      </w:r>
    </w:p>
    <w:p w:rsidR="002F0ADB" w:rsidRDefault="002F0ADB" w:rsidP="002F0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каждого каскада приёмника прямого усиления</w:t>
      </w:r>
      <w:r w:rsidR="00D169DE">
        <w:rPr>
          <w:rFonts w:ascii="Times New Roman" w:hAnsi="Times New Roman" w:cs="Times New Roman"/>
          <w:sz w:val="28"/>
          <w:szCs w:val="28"/>
        </w:rPr>
        <w:t>, супергетеродинного типа</w:t>
      </w:r>
    </w:p>
    <w:p w:rsidR="002F0ADB" w:rsidRDefault="002F0ADB" w:rsidP="002F0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преселектором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F0ADB" w:rsidRDefault="002F0ADB" w:rsidP="002F0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функцию входных цепей приёмника</w:t>
      </w:r>
    </w:p>
    <w:p w:rsidR="002F0ADB" w:rsidRDefault="002F0ADB" w:rsidP="002F0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каскады выполняют функцию предварительной селекции приёмника?</w:t>
      </w:r>
    </w:p>
    <w:p w:rsidR="002F0ADB" w:rsidRDefault="002F0ADB" w:rsidP="002F0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параметры входных цепей</w:t>
      </w:r>
    </w:p>
    <w:p w:rsidR="002F0ADB" w:rsidRDefault="002F0ADB" w:rsidP="002F0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параметры усилителя радиочастоты</w:t>
      </w:r>
    </w:p>
    <w:p w:rsidR="002F0ADB" w:rsidRPr="00D169DE" w:rsidRDefault="002F0ADB" w:rsidP="00D16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схем входных цепей (не менее 5)</w:t>
      </w:r>
    </w:p>
    <w:p w:rsidR="002F0ADB" w:rsidRDefault="002F0ADB" w:rsidP="002F0A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</w:t>
      </w:r>
      <w:r w:rsidR="00D169DE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="00D169DE"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 w:rsidR="00D169DE">
        <w:rPr>
          <w:rFonts w:ascii="Times New Roman" w:hAnsi="Times New Roman" w:cs="Times New Roman"/>
          <w:sz w:val="28"/>
          <w:szCs w:val="28"/>
        </w:rPr>
        <w:t xml:space="preserve"> школа, 1992.— с.118</w:t>
      </w:r>
      <w:r>
        <w:rPr>
          <w:rFonts w:ascii="Times New Roman" w:hAnsi="Times New Roman" w:cs="Times New Roman"/>
          <w:sz w:val="28"/>
          <w:szCs w:val="28"/>
        </w:rPr>
        <w:t>–158</w:t>
      </w:r>
    </w:p>
    <w:p w:rsidR="00A62C24" w:rsidRDefault="00A62C24"/>
    <w:sectPr w:rsidR="00A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7C1"/>
    <w:multiLevelType w:val="hybridMultilevel"/>
    <w:tmpl w:val="DEA4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ADB"/>
    <w:rsid w:val="002F0ADB"/>
    <w:rsid w:val="00A62C24"/>
    <w:rsid w:val="00D1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2024-03-01T10:11:00Z</dcterms:created>
  <dcterms:modified xsi:type="dcterms:W3CDTF">2024-03-01T10:14:00Z</dcterms:modified>
</cp:coreProperties>
</file>