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Группа 2ИСиП-23</w:t>
      </w:r>
    </w:p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Дисциплина: Математика</w:t>
      </w:r>
    </w:p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 xml:space="preserve">Дата: </w:t>
      </w:r>
      <w:r>
        <w:rPr>
          <w:sz w:val="28"/>
          <w:szCs w:val="28"/>
          <w:lang w:val="ru-RU"/>
        </w:rPr>
        <w:t>2</w:t>
      </w:r>
      <w:r w:rsidR="000A3A38">
        <w:rPr>
          <w:sz w:val="28"/>
          <w:szCs w:val="28"/>
          <w:lang w:val="ru-RU"/>
        </w:rPr>
        <w:t>6</w:t>
      </w:r>
      <w:r w:rsidRPr="006B4367">
        <w:rPr>
          <w:sz w:val="28"/>
          <w:szCs w:val="28"/>
          <w:lang w:val="ru-RU"/>
        </w:rPr>
        <w:t>.03.24</w:t>
      </w:r>
    </w:p>
    <w:p w:rsidR="002A24E5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E5" w:rsidRPr="0092517F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Тема:</w:t>
      </w:r>
      <w:r w:rsidRPr="00A270D2">
        <w:rPr>
          <w:rFonts w:ascii="Times New Roman" w:hAnsi="Times New Roman" w:cs="Times New Roman"/>
          <w:sz w:val="28"/>
          <w:szCs w:val="28"/>
        </w:rPr>
        <w:t xml:space="preserve"> </w:t>
      </w:r>
      <w:r w:rsidR="000A3A38">
        <w:rPr>
          <w:rFonts w:ascii="Times New Roman" w:hAnsi="Times New Roman" w:cs="Times New Roman"/>
          <w:b/>
          <w:bCs/>
          <w:sz w:val="28"/>
          <w:szCs w:val="28"/>
        </w:rPr>
        <w:t>Теоремы вероятностей произведений</w:t>
      </w:r>
    </w:p>
    <w:p w:rsidR="002A24E5" w:rsidRPr="007247ED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Лекционное занятие </w:t>
      </w:r>
    </w:p>
    <w:p w:rsidR="004B0CAD" w:rsidRDefault="00153B88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</w:t>
      </w:r>
    </w:p>
    <w:p w:rsidR="002A24E5" w:rsidRPr="007247ED" w:rsidRDefault="004B0CAD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24E5" w:rsidRPr="007247ED">
        <w:rPr>
          <w:rFonts w:ascii="Times New Roman" w:hAnsi="Times New Roman" w:cs="Times New Roman"/>
          <w:b/>
          <w:sz w:val="28"/>
          <w:szCs w:val="28"/>
        </w:rPr>
        <w:t xml:space="preserve">итература: </w:t>
      </w:r>
    </w:p>
    <w:p w:rsidR="002A24E5" w:rsidRPr="007247ED" w:rsidRDefault="002A24E5" w:rsidP="002A24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9C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4C21B1">
        <w:rPr>
          <w:rFonts w:ascii="Times New Roman" w:hAnsi="Times New Roman" w:cs="Times New Roman"/>
          <w:sz w:val="28"/>
          <w:szCs w:val="28"/>
        </w:rPr>
        <w:t>69</w:t>
      </w:r>
      <w:r w:rsidRPr="004B4F9C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4C21B1">
        <w:rPr>
          <w:rFonts w:ascii="Times New Roman" w:hAnsi="Times New Roman" w:cs="Times New Roman"/>
          <w:sz w:val="28"/>
          <w:szCs w:val="28"/>
        </w:rPr>
        <w:t>350-354</w:t>
      </w:r>
      <w:bookmarkStart w:id="0" w:name="_GoBack"/>
      <w:bookmarkEnd w:id="0"/>
      <w:r w:rsidRPr="004B4F9C"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>Учебник «Алгебра и начала математического анализа», под редакцией Ш.А. Алимов, Москва, «Просвещение»,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 xml:space="preserve">г, 10-11 класс </w:t>
      </w:r>
    </w:p>
    <w:p w:rsidR="002A24E5" w:rsidRPr="007247ED" w:rsidRDefault="002A24E5" w:rsidP="002A24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:rsidR="002A24E5" w:rsidRPr="004B4F9C" w:rsidRDefault="002A24E5" w:rsidP="002A24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краткий конспект лекции, законспектировать решенные примеры. </w:t>
      </w:r>
    </w:p>
    <w:p w:rsidR="002A24E5" w:rsidRPr="0092517F" w:rsidRDefault="002A24E5" w:rsidP="002A24E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2AAB">
        <w:rPr>
          <w:rFonts w:ascii="Times New Roman" w:hAnsi="Times New Roman" w:cs="Times New Roman"/>
          <w:sz w:val="28"/>
          <w:szCs w:val="28"/>
        </w:rPr>
        <w:t>Лекционное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F">
        <w:rPr>
          <w:rFonts w:ascii="Times New Roman" w:hAnsi="Times New Roman" w:cs="Times New Roman"/>
          <w:sz w:val="28"/>
          <w:szCs w:val="28"/>
        </w:rPr>
        <w:t>занятие прилагается).</w:t>
      </w:r>
    </w:p>
    <w:p w:rsidR="002A24E5" w:rsidRDefault="002A24E5" w:rsidP="002A24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4C21B1" w:rsidRDefault="004C21B1" w:rsidP="002A24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AAB" w:rsidRDefault="00372AAB" w:rsidP="002A24E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 умножения вероятностей</w:t>
      </w:r>
    </w:p>
    <w:p w:rsidR="004C21B1" w:rsidRDefault="004C21B1" w:rsidP="004C21B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 умножения вероятностей</w:t>
      </w:r>
      <w:r>
        <w:rPr>
          <w:rFonts w:ascii="Times New Roman" w:hAnsi="Times New Roman" w:cs="Times New Roman"/>
          <w:sz w:val="24"/>
          <w:szCs w:val="24"/>
        </w:rPr>
        <w:t xml:space="preserve"> для независимых событий</w:t>
      </w:r>
    </w:p>
    <w:p w:rsidR="004C21B1" w:rsidRDefault="004C21B1" w:rsidP="004C21B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B1">
        <w:rPr>
          <w:rFonts w:ascii="Times New Roman" w:hAnsi="Times New Roman" w:cs="Times New Roman"/>
          <w:sz w:val="24"/>
          <w:szCs w:val="24"/>
        </w:rPr>
        <w:t>Вероятность появления хотя бы одного события в 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C21B1">
        <w:rPr>
          <w:rFonts w:ascii="Times New Roman" w:hAnsi="Times New Roman" w:cs="Times New Roman"/>
          <w:sz w:val="24"/>
          <w:szCs w:val="24"/>
        </w:rPr>
        <w:t> испытаниях</w:t>
      </w: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B1">
        <w:rPr>
          <w:rFonts w:ascii="Times New Roman" w:hAnsi="Times New Roman" w:cs="Times New Roman"/>
          <w:b/>
          <w:sz w:val="24"/>
          <w:szCs w:val="24"/>
        </w:rPr>
        <w:t>Выполнить:</w:t>
      </w:r>
    </w:p>
    <w:p w:rsidR="004C21B1" w:rsidRP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1B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1B1">
        <w:rPr>
          <w:rFonts w:ascii="Times New Roman" w:hAnsi="Times New Roman" w:cs="Times New Roman"/>
          <w:sz w:val="24"/>
          <w:szCs w:val="24"/>
        </w:rPr>
        <w:t>353 № 1145-1147</w:t>
      </w:r>
    </w:p>
    <w:p w:rsidR="004C21B1" w:rsidRP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2AAB" w:rsidRPr="00372AAB" w:rsidRDefault="00372AAB" w:rsidP="00372AA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3A38" w:rsidRDefault="000A3A38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 w:type="page"/>
      </w:r>
    </w:p>
    <w:p w:rsidR="000A3A38" w:rsidRPr="000A3A38" w:rsidRDefault="000A3A38" w:rsidP="004C21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A3A38">
        <w:rPr>
          <w:b/>
          <w:bCs/>
          <w:color w:val="000000"/>
          <w:sz w:val="28"/>
          <w:szCs w:val="28"/>
        </w:rPr>
        <w:lastRenderedPageBreak/>
        <w:t>Теорема умножения вероятностей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Определение условной вероятности в виде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960120" cy="388620"/>
            <wp:effectExtent l="0" t="0" r="0" b="0"/>
            <wp:docPr id="82" name="Рисунок 82" descr="t1686325409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1686325409b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дает возможность записать следующую формулу для вычисления вероятности произведения зависимых событий (</w:t>
      </w:r>
      <w:r w:rsidRPr="000A3A38">
        <w:rPr>
          <w:color w:val="C00000"/>
          <w:sz w:val="28"/>
          <w:szCs w:val="28"/>
        </w:rPr>
        <w:t>теорема умножения вероятностей</w:t>
      </w:r>
      <w:r w:rsidRPr="000A3A38">
        <w:rPr>
          <w:color w:val="000000"/>
          <w:sz w:val="28"/>
          <w:szCs w:val="28"/>
        </w:rPr>
        <w:t>):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2209800" cy="198120"/>
            <wp:effectExtent l="0" t="0" r="0" b="0"/>
            <wp:docPr id="81" name="Рисунок 81" descr="t1686325409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1686325409b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b/>
          <w:bCs/>
          <w:color w:val="000000"/>
          <w:sz w:val="28"/>
          <w:szCs w:val="28"/>
        </w:rPr>
        <w:t>Теорема.</w:t>
      </w:r>
      <w:r w:rsidRPr="000A3A38">
        <w:rPr>
          <w:color w:val="000000"/>
          <w:sz w:val="28"/>
          <w:szCs w:val="28"/>
        </w:rPr>
        <w:t> Вероятность произведения двух зависимых событий равна произведению вероятности одного из них на условную вероятность другого, вычисленную при условии, что первое имело место: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2209800" cy="198120"/>
            <wp:effectExtent l="0" t="0" r="0" b="0"/>
            <wp:docPr id="80" name="Рисунок 80" descr="t1686325409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1686325409b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 Поскольку вероятность события А или B для независимых событий по определению не изменяется при появлении другого события, то условная вероятность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373380" cy="198120"/>
            <wp:effectExtent l="0" t="0" r="7620" b="0"/>
            <wp:docPr id="79" name="Рисунок 79" descr="t1686325409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1686325409b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совпадает с вероятностью события А, а условная вероятность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373380" cy="198120"/>
            <wp:effectExtent l="0" t="0" r="7620" b="0"/>
            <wp:docPr id="78" name="Рисунок 78" descr="t1686325409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1686325409b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- с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335280" cy="182880"/>
            <wp:effectExtent l="0" t="0" r="7620" b="7620"/>
            <wp:docPr id="77" name="Рисунок 77" descr="t1686325409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1686325409b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 Вероятности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350520" cy="182880"/>
            <wp:effectExtent l="0" t="0" r="0" b="7620"/>
            <wp:docPr id="76" name="Рисунок 76" descr="t1686325409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1686325409b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и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335280" cy="182880"/>
            <wp:effectExtent l="0" t="0" r="7620" b="7620"/>
            <wp:docPr id="75" name="Рисунок 75" descr="t1686325409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1686325409b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в отличие от условных вероятностей называются безусловными: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845820" cy="198120"/>
            <wp:effectExtent l="0" t="0" r="0" b="0"/>
            <wp:docPr id="74" name="Рисунок 74" descr="t1686325409b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1686325409bj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,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830580" cy="198120"/>
            <wp:effectExtent l="0" t="0" r="7620" b="0"/>
            <wp:docPr id="73" name="Рисунок 73" descr="t1686325409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1686325409b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.                                              </w:t>
      </w:r>
    </w:p>
    <w:p w:rsidR="000A3A38" w:rsidRPr="000A3A38" w:rsidRDefault="000A3A38" w:rsidP="004C21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A3A38">
        <w:rPr>
          <w:b/>
          <w:bCs/>
          <w:color w:val="000000"/>
          <w:sz w:val="28"/>
          <w:szCs w:val="28"/>
        </w:rPr>
        <w:t>Теорема умножения вероятностей для независимых событий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Пусть вероятность события B не зависит от появления события A.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Событие B называют независимым от события A, если появление события B, т.е. если условная вероятность события B равна его безусловной вероятности: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830580" cy="198120"/>
            <wp:effectExtent l="0" t="0" r="7620" b="0"/>
            <wp:docPr id="72" name="Рисунок 72" descr="t1686325409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1686325409b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Если событие A не зависит от события B, то и событие B не зависит от события A: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845820" cy="198120"/>
            <wp:effectExtent l="0" t="0" r="0" b="0"/>
            <wp:docPr id="71" name="Рисунок 71" descr="t1686325409b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1686325409bj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C00000"/>
          <w:sz w:val="28"/>
          <w:szCs w:val="28"/>
        </w:rPr>
        <w:t>Для независимых событий теорема умножения вероятностей</w:t>
      </w:r>
      <w:r w:rsidRPr="000A3A38">
        <w:rPr>
          <w:color w:val="000000"/>
          <w:sz w:val="28"/>
          <w:szCs w:val="28"/>
        </w:rPr>
        <w:t> имеет вид: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303020" cy="190500"/>
            <wp:effectExtent l="0" t="0" r="0" b="0"/>
            <wp:docPr id="70" name="Рисунок 70" descr="t1686325409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1686325409b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lastRenderedPageBreak/>
        <w:t>Несколько событий называют </w:t>
      </w:r>
      <w:r w:rsidRPr="000A3A38">
        <w:rPr>
          <w:b/>
          <w:bCs/>
          <w:color w:val="365F91"/>
          <w:sz w:val="28"/>
          <w:szCs w:val="28"/>
        </w:rPr>
        <w:t>попарно независимыми</w:t>
      </w:r>
      <w:r w:rsidRPr="000A3A38">
        <w:rPr>
          <w:color w:val="000000"/>
          <w:sz w:val="28"/>
          <w:szCs w:val="28"/>
        </w:rPr>
        <w:t>, если каждые два из них независимы. Например, события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14300" cy="175260"/>
            <wp:effectExtent l="0" t="0" r="0" b="0"/>
            <wp:docPr id="69" name="Рисунок 69" descr="t1686325409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1686325409a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,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06680" cy="175260"/>
            <wp:effectExtent l="0" t="0" r="7620" b="0"/>
            <wp:docPr id="68" name="Рисунок 68" descr="t1686325409b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1686325409bm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,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14300" cy="175260"/>
            <wp:effectExtent l="0" t="0" r="0" b="0"/>
            <wp:docPr id="67" name="Рисунок 67" descr="t1686325409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1686325409bn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попарно независимы, если независимы события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14300" cy="175260"/>
            <wp:effectExtent l="0" t="0" r="0" b="0"/>
            <wp:docPr id="66" name="Рисунок 66" descr="t1686325409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1686325409a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и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06680" cy="175260"/>
            <wp:effectExtent l="0" t="0" r="7620" b="0"/>
            <wp:docPr id="65" name="Рисунок 65" descr="t1686325409b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1686325409bm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,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14300" cy="175260"/>
            <wp:effectExtent l="0" t="0" r="0" b="0"/>
            <wp:docPr id="64" name="Рисунок 64" descr="t1686325409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1686325409a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и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60020" cy="175260"/>
            <wp:effectExtent l="0" t="0" r="0" b="0"/>
            <wp:docPr id="63" name="Рисунок 63" descr="t1686325409b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1686325409bo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06680" cy="175260"/>
            <wp:effectExtent l="0" t="0" r="7620" b="0"/>
            <wp:docPr id="62" name="Рисунок 62" descr="t1686325409b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1686325409bm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A3A38">
        <w:rPr>
          <w:color w:val="000000"/>
          <w:sz w:val="28"/>
          <w:szCs w:val="28"/>
        </w:rPr>
        <w:t>и</w:t>
      </w:r>
      <w:proofErr w:type="spellEnd"/>
      <w:r w:rsidRPr="000A3A38">
        <w:rPr>
          <w:color w:val="000000"/>
          <w:sz w:val="28"/>
          <w:szCs w:val="28"/>
        </w:rPr>
        <w:t>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14300" cy="175260"/>
            <wp:effectExtent l="0" t="0" r="0" b="0"/>
            <wp:docPr id="61" name="Рисунок 61" descr="t1686325409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1686325409bn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Несколько событий называют независимыми (или просто независимы), если независимы каждые два из них и независимы каждое событие и все возможные произведения остальных. Например, если события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624840" cy="190500"/>
            <wp:effectExtent l="0" t="0" r="3810" b="0"/>
            <wp:docPr id="60" name="Рисунок 60" descr="t1686325409b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1686325409bp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независимы в совокупности, то независимы события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487680" cy="190500"/>
            <wp:effectExtent l="0" t="0" r="7620" b="0"/>
            <wp:docPr id="59" name="Рисунок 59" descr="t1686325409b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1686325409bq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495300" cy="190500"/>
            <wp:effectExtent l="0" t="0" r="0" b="0"/>
            <wp:docPr id="58" name="Рисунок 58" descr="t1686325409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1686325409b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502920" cy="190500"/>
            <wp:effectExtent l="0" t="0" r="0" b="0"/>
            <wp:docPr id="57" name="Рисунок 57" descr="t1686325409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1686325409bs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и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662940" cy="190500"/>
            <wp:effectExtent l="0" t="0" r="3810" b="0"/>
            <wp:docPr id="56" name="Рисунок 56" descr="t1686325409b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1686325409bt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662940" cy="190500"/>
            <wp:effectExtent l="0" t="0" r="3810" b="0"/>
            <wp:docPr id="55" name="Рисунок 55" descr="t1686325409b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1686325409bu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662940" cy="190500"/>
            <wp:effectExtent l="0" t="0" r="3810" b="0"/>
            <wp:docPr id="54" name="Рисунок 54" descr="t1686325409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1686325409bv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Следствие из теоремы умножения для n независимых событий.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Следствие. Вероятность совместного появления нескольких событий, независимых в совокупности, равна произведению вероятностей этих событий: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2644140" cy="205740"/>
            <wp:effectExtent l="0" t="0" r="3810" b="3810"/>
            <wp:docPr id="53" name="Рисунок 53" descr="t1686325409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1686325409bw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b/>
          <w:bCs/>
          <w:color w:val="000000"/>
          <w:sz w:val="28"/>
          <w:szCs w:val="28"/>
        </w:rPr>
        <w:t>Пример 6. </w:t>
      </w:r>
      <w:r w:rsidRPr="000A3A38">
        <w:rPr>
          <w:color w:val="000000"/>
          <w:sz w:val="28"/>
          <w:szCs w:val="28"/>
        </w:rPr>
        <w:t>Имеется 3 коробки, содержащие по 10 разных</w:t>
      </w:r>
      <w:r w:rsidRPr="000A3A38">
        <w:rPr>
          <w:b/>
          <w:bCs/>
          <w:color w:val="000000"/>
          <w:sz w:val="28"/>
          <w:szCs w:val="28"/>
        </w:rPr>
        <w:t> </w:t>
      </w:r>
      <w:r w:rsidRPr="000A3A38">
        <w:rPr>
          <w:color w:val="000000"/>
          <w:sz w:val="28"/>
          <w:szCs w:val="28"/>
        </w:rPr>
        <w:t>микросхем. В первой коробке 8, во второй 7 и в третьей 9 стандартных микросхем. Из каждой коробки наудачу вынимают по одной микросхеме. Найти вероятность того, что все три вынутые микросхемы окажутся стандартными.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Решение. Вероятность того, что из первой коробки вынута стандартная микросхема (событие A):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021080" cy="365760"/>
            <wp:effectExtent l="0" t="0" r="7620" b="0"/>
            <wp:docPr id="52" name="Рисунок 52" descr="t1686325409b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1686325409bx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Вероятность того, что из второй коробки вынута стандартная микросхема (событие B):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005840" cy="365760"/>
            <wp:effectExtent l="0" t="0" r="3810" b="0"/>
            <wp:docPr id="51" name="Рисунок 51" descr="t1686325409b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1686325409by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Вероятность того, что из третьей коробки вынута стандартная микросхема (событие С):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005840" cy="365760"/>
            <wp:effectExtent l="0" t="0" r="3810" b="0"/>
            <wp:docPr id="50" name="Рисунок 50" descr="t1686325409b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1686325409bz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lastRenderedPageBreak/>
        <w:t>Так как события A, B и C независимы в совокупности, то искомая вероятность по теореме умножения равна: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3154680" cy="190500"/>
            <wp:effectExtent l="0" t="0" r="7620" b="0"/>
            <wp:docPr id="49" name="Рисунок 49" descr="t168632540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1686325409ca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Ответ: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998220" cy="190500"/>
            <wp:effectExtent l="0" t="0" r="0" b="0"/>
            <wp:docPr id="48" name="Рисунок 48" descr="t1686325409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1686325409cb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- вероятность того, что все три вынутые микросхемы окажутся стандартными.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b/>
          <w:bCs/>
          <w:color w:val="000000"/>
          <w:sz w:val="28"/>
          <w:szCs w:val="28"/>
        </w:rPr>
        <w:t>Вероятность появления хотя бы одного события в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76200" cy="175260"/>
            <wp:effectExtent l="0" t="0" r="0" b="0"/>
            <wp:docPr id="47" name="Рисунок 47" descr="t168632540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1686325409cc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b/>
          <w:bCs/>
          <w:color w:val="000000"/>
          <w:sz w:val="28"/>
          <w:szCs w:val="28"/>
        </w:rPr>
        <w:t> испытаниях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Вычислим </w:t>
      </w:r>
      <w:r w:rsidRPr="000A3A38">
        <w:rPr>
          <w:color w:val="C00000"/>
          <w:sz w:val="28"/>
          <w:szCs w:val="28"/>
        </w:rPr>
        <w:t>вероятность появления хотя бы одного события в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76200" cy="175260"/>
            <wp:effectExtent l="0" t="0" r="0" b="0"/>
            <wp:docPr id="46" name="Рисунок 46" descr="t168632540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1686325409cc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C00000"/>
          <w:sz w:val="28"/>
          <w:szCs w:val="28"/>
        </w:rPr>
        <w:t> испытаниях</w:t>
      </w:r>
      <w:r w:rsidRPr="000A3A38">
        <w:rPr>
          <w:color w:val="000000"/>
          <w:sz w:val="28"/>
          <w:szCs w:val="28"/>
        </w:rPr>
        <w:t>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Пусть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14300" cy="175260"/>
            <wp:effectExtent l="0" t="0" r="0" b="0"/>
            <wp:docPr id="45" name="Рисунок 45" descr="t1686325409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1686325409a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– появление в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76200" cy="175260"/>
            <wp:effectExtent l="0" t="0" r="0" b="0"/>
            <wp:docPr id="44" name="Рисунок 44" descr="t168632540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1686325409cc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испытаниях хотя бы один раз интересующего нас события,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14300" cy="182880"/>
            <wp:effectExtent l="0" t="0" r="0" b="7620"/>
            <wp:docPr id="43" name="Рисунок 43" descr="t1686325409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1686325409cd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 - интересующее нас событие не появлялось в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76200" cy="175260"/>
            <wp:effectExtent l="0" t="0" r="0" b="0"/>
            <wp:docPr id="42" name="Рисунок 42" descr="t168632540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1686325409cc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испытаниях ни разу,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60020" cy="190500"/>
            <wp:effectExtent l="0" t="0" r="0" b="0"/>
            <wp:docPr id="41" name="Рисунок 41" descr="t1686325409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1686325409ce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- интересующее нас событие появилось в первом испытании,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60020" cy="190500"/>
            <wp:effectExtent l="0" t="0" r="0" b="0"/>
            <wp:docPr id="40" name="Рисунок 40" descr="t1686325409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1686325409cf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- интересующее нас событие появилось во втором испытании,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…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60020" cy="190500"/>
            <wp:effectExtent l="0" t="0" r="0" b="0"/>
            <wp:docPr id="39" name="Рисунок 39" descr="t1686325409c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1686325409cg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- интересующее нас событие появилось в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76200" cy="175260"/>
            <wp:effectExtent l="0" t="0" r="0" b="0"/>
            <wp:docPr id="38" name="Рисунок 38" descr="t168632540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1686325409cc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- ом испытании.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Тогда вероятность появления</w:t>
      </w:r>
      <w:r w:rsidRPr="000A3A38">
        <w:rPr>
          <w:b/>
          <w:bCs/>
          <w:color w:val="000000"/>
          <w:sz w:val="28"/>
          <w:szCs w:val="28"/>
        </w:rPr>
        <w:t> </w:t>
      </w:r>
      <w:r w:rsidRPr="000A3A38">
        <w:rPr>
          <w:color w:val="000000"/>
          <w:sz w:val="28"/>
          <w:szCs w:val="28"/>
        </w:rPr>
        <w:t>хотя бы одного из событий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838200" cy="190500"/>
            <wp:effectExtent l="0" t="0" r="0" b="0"/>
            <wp:docPr id="37" name="Рисунок 37" descr="t1686325409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1686325409ch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 независимых в совокупности, равна разности между единицей и произведением вероятностей противоположных событий: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5189220" cy="381000"/>
            <wp:effectExtent l="0" t="0" r="0" b="0"/>
            <wp:docPr id="36" name="Рисунок 36" descr="t1686325409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1686325409ci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b/>
          <w:bCs/>
          <w:color w:val="000000"/>
          <w:sz w:val="28"/>
          <w:szCs w:val="28"/>
        </w:rPr>
        <w:t>Пример 7. </w:t>
      </w:r>
      <w:r w:rsidRPr="000A3A38">
        <w:rPr>
          <w:color w:val="000000"/>
          <w:sz w:val="28"/>
          <w:szCs w:val="28"/>
        </w:rPr>
        <w:t xml:space="preserve">Вероятности того, студент К. сдаст экзамен по математике на «отлично», равна 0,9; студент Н. сдаст экзамен по математике на «отлично», равна 0,8; студент П. сдаст экзамен по математике на «отлично», равна 0,6. Найти вероятность того, </w:t>
      </w:r>
      <w:proofErr w:type="gramStart"/>
      <w:r w:rsidRPr="000A3A38">
        <w:rPr>
          <w:color w:val="000000"/>
          <w:sz w:val="28"/>
          <w:szCs w:val="28"/>
        </w:rPr>
        <w:t>что</w:t>
      </w:r>
      <w:proofErr w:type="gramEnd"/>
      <w:r w:rsidRPr="000A3A38">
        <w:rPr>
          <w:color w:val="000000"/>
          <w:sz w:val="28"/>
          <w:szCs w:val="28"/>
        </w:rPr>
        <w:t xml:space="preserve"> хотя бы один студент сдаст экзамен по математике на «отлично» (событие A).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Решение.</w:t>
      </w:r>
      <w:r w:rsidRPr="000A3A38">
        <w:rPr>
          <w:b/>
          <w:bCs/>
          <w:color w:val="000000"/>
          <w:sz w:val="28"/>
          <w:szCs w:val="28"/>
        </w:rPr>
        <w:t> </w:t>
      </w:r>
      <w:r w:rsidRPr="000A3A38">
        <w:rPr>
          <w:color w:val="000000"/>
          <w:sz w:val="28"/>
          <w:szCs w:val="28"/>
        </w:rPr>
        <w:t>Вероятность сдачи одним студентом экзамена на «отлично» не зависит от результатов сдачи экзамена другими студентами, поэтому события: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60020" cy="190500"/>
            <wp:effectExtent l="0" t="0" r="0" b="0"/>
            <wp:docPr id="35" name="Рисунок 35" descr="t1686325409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1686325409ce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- студент К. сдаст экзамен по математике на «отлично»,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160020" cy="190500"/>
            <wp:effectExtent l="0" t="0" r="0" b="0"/>
            <wp:docPr id="34" name="Рисунок 34" descr="t1686325409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1686325409cf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- студент Н. сдаст экзамен по математике на «отлично»,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0020" cy="190500"/>
            <wp:effectExtent l="0" t="0" r="0" b="0"/>
            <wp:docPr id="33" name="Рисунок 33" descr="t1686325409c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1686325409cj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- студент П. сдаст экзамен по математике на «отлично»- независимы в совокупности.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3131820" cy="205740"/>
            <wp:effectExtent l="0" t="0" r="0" b="3810"/>
            <wp:docPr id="32" name="Рисунок 32" descr="t1686325409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1686325409ck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Вероятности событий, противоположных событиям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624840" cy="190500"/>
            <wp:effectExtent l="0" t="0" r="3810" b="0"/>
            <wp:docPr id="31" name="Рисунок 31" descr="t1686325409b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1686325409bp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A38">
        <w:rPr>
          <w:color w:val="000000"/>
          <w:sz w:val="28"/>
          <w:szCs w:val="28"/>
        </w:rPr>
        <w:t>, соответственно равны:</w:t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3261360" cy="190500"/>
            <wp:effectExtent l="0" t="0" r="0" b="0"/>
            <wp:docPr id="30" name="Рисунок 30" descr="t1686325409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1686325409cl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3A38">
        <w:rPr>
          <w:color w:val="000000"/>
          <w:sz w:val="28"/>
          <w:szCs w:val="28"/>
        </w:rPr>
        <w:t>Искомая вероятность равна: </w:t>
      </w:r>
      <w:r w:rsidRPr="000A3A38">
        <w:rPr>
          <w:noProof/>
          <w:color w:val="000000"/>
          <w:sz w:val="28"/>
          <w:szCs w:val="28"/>
        </w:rPr>
        <w:drawing>
          <wp:inline distT="0" distB="0" distL="0" distR="0">
            <wp:extent cx="2712720" cy="198120"/>
            <wp:effectExtent l="0" t="0" r="0" b="0"/>
            <wp:docPr id="29" name="Рисунок 29" descr="t1686325409c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1686325409cm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38" w:rsidRPr="000A3A38" w:rsidRDefault="000A3A38" w:rsidP="000A3A3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A24E5" w:rsidRDefault="002A24E5" w:rsidP="002A24E5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sectPr w:rsidR="002A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7E2"/>
    <w:multiLevelType w:val="hybridMultilevel"/>
    <w:tmpl w:val="0E9847BE"/>
    <w:lvl w:ilvl="0" w:tplc="C8D0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354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B"/>
    <w:rsid w:val="000A3A38"/>
    <w:rsid w:val="00153B88"/>
    <w:rsid w:val="002A24E5"/>
    <w:rsid w:val="00372AAB"/>
    <w:rsid w:val="003F404B"/>
    <w:rsid w:val="004B0CAD"/>
    <w:rsid w:val="004C21B1"/>
    <w:rsid w:val="006F669F"/>
    <w:rsid w:val="00C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D318"/>
  <w15:chartTrackingRefBased/>
  <w15:docId w15:val="{09579D5A-5CE2-4D20-B424-066326F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E5"/>
    <w:pPr>
      <w:spacing w:after="200" w:line="276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2A24E5"/>
    <w:pPr>
      <w:widowControl w:val="0"/>
      <w:autoSpaceDE w:val="0"/>
      <w:autoSpaceDN w:val="0"/>
      <w:spacing w:before="21" w:after="0" w:line="240" w:lineRule="auto"/>
      <w:ind w:left="145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4">
    <w:name w:val="Normal (Web)"/>
    <w:basedOn w:val="a"/>
    <w:uiPriority w:val="99"/>
    <w:semiHidden/>
    <w:unhideWhenUsed/>
    <w:rsid w:val="000A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png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theme" Target="theme/theme1.xml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2024-03-22T20:45:00Z</dcterms:created>
  <dcterms:modified xsi:type="dcterms:W3CDTF">2024-03-22T21:33:00Z</dcterms:modified>
</cp:coreProperties>
</file>