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BA" w:rsidRDefault="00FE18BA">
      <w:pPr>
        <w:rPr>
          <w:rFonts w:ascii="Times New Roman" w:hAnsi="Times New Roman" w:cs="Times New Roman"/>
          <w:b/>
          <w:sz w:val="28"/>
          <w:szCs w:val="28"/>
        </w:rPr>
      </w:pPr>
      <w:r w:rsidRPr="00FE18BA">
        <w:rPr>
          <w:rFonts w:ascii="Times New Roman" w:hAnsi="Times New Roman" w:cs="Times New Roman"/>
          <w:b/>
          <w:sz w:val="28"/>
          <w:szCs w:val="28"/>
        </w:rPr>
        <w:t>27.03 24 г</w:t>
      </w:r>
    </w:p>
    <w:p w:rsidR="00FE18BA" w:rsidRDefault="00FE18BA" w:rsidP="00FE18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B53D0">
        <w:rPr>
          <w:rFonts w:ascii="Times New Roman" w:hAnsi="Times New Roman" w:cs="Times New Roman"/>
          <w:b/>
          <w:sz w:val="28"/>
          <w:szCs w:val="28"/>
        </w:rPr>
        <w:t>Тема: Понятие о торговом ассортименте     (2 часа)</w:t>
      </w:r>
    </w:p>
    <w:p w:rsidR="00FE18BA" w:rsidRPr="00113ABA" w:rsidRDefault="00FE18BA" w:rsidP="00FE18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ABA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FE18BA" w:rsidRPr="00F27E90" w:rsidRDefault="00FE18BA" w:rsidP="00FE18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8BA" w:rsidRPr="00F27E90" w:rsidRDefault="00FE18BA" w:rsidP="00FE18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FE18BA" w:rsidRPr="00F27E90" w:rsidRDefault="00FE18BA" w:rsidP="00FE18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 xml:space="preserve"> О.В.: Организация торговли: Учебник / О.В. </w:t>
      </w: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К», 2018.</w:t>
      </w:r>
    </w:p>
    <w:p w:rsidR="00FE18BA" w:rsidRDefault="00FE18BA" w:rsidP="00FE18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</w:p>
    <w:p w:rsidR="00FE18BA" w:rsidRPr="00F27E90" w:rsidRDefault="00FE18BA" w:rsidP="00FE18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18BA" w:rsidRPr="00F27E90" w:rsidRDefault="00FE18BA" w:rsidP="00FE18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FE18BA" w:rsidRPr="00F27E90" w:rsidRDefault="00FE18BA" w:rsidP="00FE18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sz w:val="28"/>
          <w:szCs w:val="28"/>
        </w:rPr>
        <w:t>Выписать определения.</w:t>
      </w:r>
    </w:p>
    <w:p w:rsidR="00FE18BA" w:rsidRPr="00C6792E" w:rsidRDefault="00FE18BA" w:rsidP="00FE18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2E"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FE18BA" w:rsidRDefault="00FE18BA" w:rsidP="00FE18B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4.С.Р. №13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реферат по теме  «</w:t>
      </w:r>
      <w:r>
        <w:rPr>
          <w:rFonts w:ascii="Times New Roman" w:hAnsi="Times New Roman" w:cs="Times New Roman"/>
          <w:sz w:val="28"/>
          <w:szCs w:val="28"/>
        </w:rPr>
        <w:t>Понятие и сущность товарного ассортимента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18BA" w:rsidRDefault="00FE18BA" w:rsidP="00FE18BA"/>
    <w:p w:rsidR="00FE18BA" w:rsidRDefault="00FE18BA" w:rsidP="00FE1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8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3D0">
        <w:rPr>
          <w:rFonts w:ascii="Times New Roman" w:hAnsi="Times New Roman" w:cs="Times New Roman"/>
          <w:b/>
          <w:i/>
          <w:sz w:val="28"/>
          <w:szCs w:val="28"/>
        </w:rPr>
        <w:t xml:space="preserve">Ассортимент товаров — набор товаров, объединенных </w:t>
      </w:r>
      <w:proofErr w:type="gramStart"/>
      <w:r w:rsidRPr="005B53D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B53D0">
        <w:rPr>
          <w:rFonts w:ascii="Times New Roman" w:hAnsi="Times New Roman" w:cs="Times New Roman"/>
          <w:b/>
          <w:i/>
          <w:sz w:val="28"/>
          <w:szCs w:val="28"/>
        </w:rPr>
        <w:t xml:space="preserve"> о какому-либо одному или совокупности признаков. </w:t>
      </w:r>
      <w:proofErr w:type="spellStart"/>
      <w:r w:rsidRPr="005B53D0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proofErr w:type="spellEnd"/>
      <w:r w:rsidRPr="005B53D0">
        <w:rPr>
          <w:rFonts w:ascii="Times New Roman" w:hAnsi="Times New Roman" w:cs="Times New Roman"/>
          <w:b/>
          <w:i/>
          <w:sz w:val="28"/>
          <w:szCs w:val="28"/>
        </w:rPr>
        <w:t xml:space="preserve">, товары могут быть объединены по общности </w:t>
      </w:r>
      <w:proofErr w:type="gramStart"/>
      <w:r w:rsidRPr="005B53D0">
        <w:rPr>
          <w:rFonts w:ascii="Times New Roman" w:hAnsi="Times New Roman" w:cs="Times New Roman"/>
          <w:b/>
          <w:i/>
          <w:sz w:val="28"/>
          <w:szCs w:val="28"/>
        </w:rPr>
        <w:t>произведена</w:t>
      </w:r>
      <w:proofErr w:type="gramEnd"/>
      <w:r w:rsidRPr="005B53D0">
        <w:rPr>
          <w:rFonts w:ascii="Times New Roman" w:hAnsi="Times New Roman" w:cs="Times New Roman"/>
          <w:b/>
          <w:i/>
          <w:sz w:val="28"/>
          <w:szCs w:val="28"/>
        </w:rPr>
        <w:t xml:space="preserve"> или потребления, по назначению, материалу изготовления и другим признакам.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DF5">
        <w:rPr>
          <w:rFonts w:ascii="Times New Roman" w:hAnsi="Times New Roman" w:cs="Times New Roman"/>
          <w:b/>
          <w:i/>
          <w:sz w:val="28"/>
          <w:szCs w:val="28"/>
        </w:rPr>
        <w:t xml:space="preserve">       Различают два основных вида ассортимента товаров</w:t>
      </w:r>
      <w:r w:rsidRPr="005B53D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66DF5">
        <w:rPr>
          <w:rFonts w:ascii="Times New Roman" w:hAnsi="Times New Roman" w:cs="Times New Roman"/>
          <w:i/>
          <w:sz w:val="28"/>
          <w:szCs w:val="28"/>
        </w:rPr>
        <w:t>ромышленный и торговый.</w:t>
      </w:r>
      <w:r w:rsidRPr="005B53D0">
        <w:rPr>
          <w:rFonts w:ascii="Times New Roman" w:hAnsi="Times New Roman" w:cs="Times New Roman"/>
          <w:sz w:val="28"/>
          <w:szCs w:val="28"/>
        </w:rPr>
        <w:t xml:space="preserve"> </w:t>
      </w:r>
      <w:r w:rsidRPr="005B53D0">
        <w:rPr>
          <w:rFonts w:ascii="Times New Roman" w:hAnsi="Times New Roman" w:cs="Times New Roman"/>
          <w:i/>
          <w:sz w:val="28"/>
          <w:szCs w:val="28"/>
        </w:rPr>
        <w:t>Промышленный ассортимент</w:t>
      </w:r>
      <w:r w:rsidRPr="005B53D0">
        <w:rPr>
          <w:rFonts w:ascii="Times New Roman" w:hAnsi="Times New Roman" w:cs="Times New Roman"/>
          <w:sz w:val="28"/>
          <w:szCs w:val="28"/>
        </w:rPr>
        <w:t xml:space="preserve"> — ассортимент </w:t>
      </w:r>
      <w:proofErr w:type="gramStart"/>
      <w:r w:rsidRPr="005B53D0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5B53D0">
        <w:rPr>
          <w:rFonts w:ascii="Times New Roman" w:hAnsi="Times New Roman" w:cs="Times New Roman"/>
          <w:sz w:val="28"/>
          <w:szCs w:val="28"/>
        </w:rPr>
        <w:t xml:space="preserve"> вырабатываемый отдельной отраслью промышленности либо отдельным промышленным или сельскохозяйственным предприятием. </w:t>
      </w:r>
      <w:r w:rsidRPr="005B53D0">
        <w:rPr>
          <w:rFonts w:ascii="Times New Roman" w:hAnsi="Times New Roman" w:cs="Times New Roman"/>
          <w:i/>
          <w:sz w:val="28"/>
          <w:szCs w:val="28"/>
        </w:rPr>
        <w:t>Торговый ассортимент</w:t>
      </w:r>
      <w:r w:rsidRPr="005B53D0">
        <w:rPr>
          <w:rFonts w:ascii="Times New Roman" w:hAnsi="Times New Roman" w:cs="Times New Roman"/>
          <w:sz w:val="28"/>
          <w:szCs w:val="28"/>
        </w:rPr>
        <w:t xml:space="preserve"> — ассортимент товаров, представленный в торговой сети. Он, как правило, шире промышленного, поскольку формируется путем подбора товаров по группам, видам, сортам, моделям, фасонам, размерам и другим признакам.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53D0">
        <w:rPr>
          <w:rFonts w:ascii="Times New Roman" w:hAnsi="Times New Roman" w:cs="Times New Roman"/>
          <w:sz w:val="28"/>
          <w:szCs w:val="28"/>
        </w:rPr>
        <w:t xml:space="preserve">В основе образования торгового ассортимента лежит товарная группа, которая включает товары (продовольственные или непродовольственные), выпускаемые различными производителями. </w:t>
      </w:r>
      <w:r w:rsidRPr="005B53D0">
        <w:rPr>
          <w:rFonts w:ascii="Times New Roman" w:hAnsi="Times New Roman" w:cs="Times New Roman"/>
          <w:i/>
          <w:sz w:val="28"/>
          <w:szCs w:val="28"/>
        </w:rPr>
        <w:t>Товарная группа</w:t>
      </w:r>
      <w:r w:rsidRPr="005B53D0">
        <w:rPr>
          <w:rFonts w:ascii="Times New Roman" w:hAnsi="Times New Roman" w:cs="Times New Roman"/>
          <w:sz w:val="28"/>
          <w:szCs w:val="28"/>
        </w:rPr>
        <w:t xml:space="preserve"> — это совокупность товаров определенного класса, т. е. имеющих аналогичное функциональное назначение (швейные изделия, трикотажные товары, галантерейные товары, культтовары и т. п.) и обладающих сходным составом потребительских свойств и показателей. Примером конкретной группы товаров являются верхняя одежда, белье, обувь, молочные продукты и др.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 товаров определенной группы, объединенных общим названием и назначением, образует вид товаров. В качестве примера вида товара можно привести костюм, сапоги, телевизор, творог и т. п.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3D0">
        <w:rPr>
          <w:rFonts w:ascii="Times New Roman" w:hAnsi="Times New Roman" w:cs="Times New Roman"/>
          <w:sz w:val="28"/>
          <w:szCs w:val="28"/>
        </w:rPr>
        <w:t xml:space="preserve">Внутри каждого вида товаров по ряду частных признаков выделяют их разновидности. Разновидность товаров представлена конкретными марками, моделями, артикулами, сортами. 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3D0">
        <w:rPr>
          <w:rFonts w:ascii="Times New Roman" w:hAnsi="Times New Roman" w:cs="Times New Roman"/>
          <w:sz w:val="28"/>
          <w:szCs w:val="28"/>
        </w:rPr>
        <w:t xml:space="preserve">Ассортимент товаров, представленный их разновидностями, называется развернутым. Если же товары объединены по общим признакам в классы, группы или по видам, то такой ассортимент является укрупненным.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t xml:space="preserve">     Соотношение выделенных по определенному признаку совокупностей товара в наборе представляет собой </w:t>
      </w:r>
      <w:proofErr w:type="spellStart"/>
      <w:r w:rsidRPr="005B53D0">
        <w:rPr>
          <w:rFonts w:ascii="Times New Roman" w:hAnsi="Times New Roman" w:cs="Times New Roman"/>
          <w:sz w:val="28"/>
          <w:szCs w:val="28"/>
        </w:rPr>
        <w:t>стру</w:t>
      </w:r>
      <w:proofErr w:type="spellEnd"/>
      <w:r w:rsidRPr="005B53D0">
        <w:rPr>
          <w:rFonts w:ascii="Times New Roman" w:hAnsi="Times New Roman" w:cs="Times New Roman"/>
          <w:sz w:val="28"/>
          <w:szCs w:val="28"/>
        </w:rPr>
        <w:t xml:space="preserve"> к ' туру ассортимента товаров. Как правило, для наглядности структура ассортимента выражается в процентах.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t xml:space="preserve">     В зависимости от количества признаков, по которым классифицируются товары, их ассортимент может быть простым или сложным.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B53D0">
        <w:rPr>
          <w:rFonts w:ascii="Times New Roman" w:hAnsi="Times New Roman" w:cs="Times New Roman"/>
          <w:i/>
          <w:sz w:val="28"/>
          <w:szCs w:val="28"/>
        </w:rPr>
        <w:t>Простой ассортимент</w:t>
      </w:r>
      <w:r w:rsidRPr="005B53D0">
        <w:rPr>
          <w:rFonts w:ascii="Times New Roman" w:hAnsi="Times New Roman" w:cs="Times New Roman"/>
          <w:sz w:val="28"/>
          <w:szCs w:val="28"/>
        </w:rPr>
        <w:t xml:space="preserve"> товаров представлен такими видами, которые классифицируются не более чем по трем признакам (например, наименование, сорт, артикул). К ним относят большинство продовольственных товаров, а также некоторые непродовольственные товары (отдельные виды чулочно-носочных изделий, металлическая галантерея и др.).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5B53D0">
        <w:rPr>
          <w:rFonts w:ascii="Times New Roman" w:hAnsi="Times New Roman" w:cs="Times New Roman"/>
          <w:i/>
          <w:sz w:val="28"/>
          <w:szCs w:val="28"/>
        </w:rPr>
        <w:t>Сложный ассортимент</w:t>
      </w:r>
      <w:r w:rsidRPr="005B53D0">
        <w:rPr>
          <w:rFonts w:ascii="Times New Roman" w:hAnsi="Times New Roman" w:cs="Times New Roman"/>
          <w:sz w:val="28"/>
          <w:szCs w:val="28"/>
        </w:rPr>
        <w:t xml:space="preserve"> товаров представлен такими видами, которые классифицируются более чем по трем признакам (например, наименование, сорт, артикул, модель, цвет, отделка, размер, полнота и др.).</w:t>
      </w:r>
      <w:proofErr w:type="gramEnd"/>
      <w:r w:rsidRPr="005B53D0">
        <w:rPr>
          <w:rFonts w:ascii="Times New Roman" w:hAnsi="Times New Roman" w:cs="Times New Roman"/>
          <w:sz w:val="28"/>
          <w:szCs w:val="28"/>
        </w:rPr>
        <w:t xml:space="preserve"> Это почти все непродовольственные товары и часть </w:t>
      </w:r>
      <w:proofErr w:type="gramStart"/>
      <w:r w:rsidRPr="005B53D0">
        <w:rPr>
          <w:rFonts w:ascii="Times New Roman" w:hAnsi="Times New Roman" w:cs="Times New Roman"/>
          <w:sz w:val="28"/>
          <w:szCs w:val="28"/>
        </w:rPr>
        <w:t>продовольственных</w:t>
      </w:r>
      <w:proofErr w:type="gramEnd"/>
      <w:r w:rsidRPr="005B53D0">
        <w:rPr>
          <w:rFonts w:ascii="Times New Roman" w:hAnsi="Times New Roman" w:cs="Times New Roman"/>
          <w:sz w:val="28"/>
          <w:szCs w:val="28"/>
        </w:rPr>
        <w:t xml:space="preserve"> (консервы, колбасные и кондитерские изделия и др.).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t xml:space="preserve">       По частоте и характеру предъявляемого покупателями спроса товары подразделяют </w:t>
      </w:r>
      <w:proofErr w:type="gramStart"/>
      <w:r w:rsidRPr="005B53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53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B53D0">
        <w:rPr>
          <w:rFonts w:ascii="Times New Roman" w:hAnsi="Times New Roman" w:cs="Times New Roman"/>
          <w:sz w:val="28"/>
          <w:szCs w:val="28"/>
        </w:rPr>
        <w:t xml:space="preserve">товары повседневного спроса;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3D0">
        <w:rPr>
          <w:rFonts w:ascii="Times New Roman" w:hAnsi="Times New Roman" w:cs="Times New Roman"/>
          <w:sz w:val="28"/>
          <w:szCs w:val="28"/>
        </w:rPr>
        <w:t xml:space="preserve">товары периодического спроса;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3D0">
        <w:rPr>
          <w:rFonts w:ascii="Times New Roman" w:hAnsi="Times New Roman" w:cs="Times New Roman"/>
          <w:sz w:val="28"/>
          <w:szCs w:val="28"/>
        </w:rPr>
        <w:t xml:space="preserve">товары редкого спроса;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3D0">
        <w:rPr>
          <w:rFonts w:ascii="Times New Roman" w:hAnsi="Times New Roman" w:cs="Times New Roman"/>
          <w:sz w:val="28"/>
          <w:szCs w:val="28"/>
        </w:rPr>
        <w:t>сезонные товары;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53D0">
        <w:rPr>
          <w:rFonts w:ascii="Times New Roman" w:hAnsi="Times New Roman" w:cs="Times New Roman"/>
          <w:sz w:val="28"/>
          <w:szCs w:val="28"/>
        </w:rPr>
        <w:t xml:space="preserve">сопутствующие товары.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t xml:space="preserve">     </w:t>
      </w:r>
      <w:r w:rsidRPr="005B53D0">
        <w:rPr>
          <w:rFonts w:ascii="Times New Roman" w:hAnsi="Times New Roman" w:cs="Times New Roman"/>
          <w:i/>
          <w:sz w:val="28"/>
          <w:szCs w:val="28"/>
        </w:rPr>
        <w:t>Товары повседневного спроса</w:t>
      </w:r>
      <w:r w:rsidRPr="005B53D0">
        <w:rPr>
          <w:rFonts w:ascii="Times New Roman" w:hAnsi="Times New Roman" w:cs="Times New Roman"/>
          <w:sz w:val="28"/>
          <w:szCs w:val="28"/>
        </w:rPr>
        <w:t xml:space="preserve"> регулярно приобретаются населением (ежедневно или через небольшие промежутки времени).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i/>
          <w:sz w:val="28"/>
          <w:szCs w:val="28"/>
        </w:rPr>
        <w:t xml:space="preserve">      Товары периодического спроса</w:t>
      </w:r>
      <w:r w:rsidRPr="005B53D0">
        <w:rPr>
          <w:rFonts w:ascii="Times New Roman" w:hAnsi="Times New Roman" w:cs="Times New Roman"/>
          <w:sz w:val="28"/>
          <w:szCs w:val="28"/>
        </w:rPr>
        <w:t xml:space="preserve"> покупатели приобретают тоже регулярно, но через более длительные промежутки времени (например, несколько раз в год).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B53D0">
        <w:rPr>
          <w:rFonts w:ascii="Times New Roman" w:hAnsi="Times New Roman" w:cs="Times New Roman"/>
          <w:i/>
          <w:sz w:val="28"/>
          <w:szCs w:val="28"/>
        </w:rPr>
        <w:t>К товарам редкого спроса</w:t>
      </w:r>
      <w:r w:rsidRPr="005B53D0">
        <w:rPr>
          <w:rFonts w:ascii="Times New Roman" w:hAnsi="Times New Roman" w:cs="Times New Roman"/>
          <w:sz w:val="28"/>
          <w:szCs w:val="28"/>
        </w:rPr>
        <w:t xml:space="preserve"> относят преимущественно те из них, </w:t>
      </w:r>
      <w:proofErr w:type="gramStart"/>
      <w:r w:rsidRPr="005B53D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5B53D0">
        <w:rPr>
          <w:rFonts w:ascii="Times New Roman" w:hAnsi="Times New Roman" w:cs="Times New Roman"/>
          <w:sz w:val="28"/>
          <w:szCs w:val="28"/>
        </w:rPr>
        <w:t xml:space="preserve"> службы которых исчисляются годами (товары Длительного пользования). </w:t>
      </w:r>
      <w:r w:rsidRPr="005B53D0">
        <w:rPr>
          <w:rFonts w:ascii="Times New Roman" w:hAnsi="Times New Roman" w:cs="Times New Roman"/>
          <w:sz w:val="28"/>
          <w:szCs w:val="28"/>
        </w:rPr>
        <w:lastRenderedPageBreak/>
        <w:t>Приобретаются они, соответственно, один раз в несколько лет (технически сложные товары, Мебель и др.).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3D0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5B53D0">
        <w:rPr>
          <w:rFonts w:ascii="Times New Roman" w:hAnsi="Times New Roman" w:cs="Times New Roman"/>
          <w:i/>
          <w:sz w:val="28"/>
          <w:szCs w:val="28"/>
        </w:rPr>
        <w:t>сезонных товаров</w:t>
      </w:r>
      <w:r w:rsidRPr="005B53D0">
        <w:rPr>
          <w:rFonts w:ascii="Times New Roman" w:hAnsi="Times New Roman" w:cs="Times New Roman"/>
          <w:sz w:val="28"/>
          <w:szCs w:val="28"/>
        </w:rPr>
        <w:t xml:space="preserve"> производится в определенные периоды года, в зависимости от времени их произведена (некоторые виды ягод, плодов, овощей) или возникновения спроса на них (отдельные виды одежды, спортивного Инвентаря, елочные украшения и др.). 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D0">
        <w:rPr>
          <w:rFonts w:ascii="Times New Roman" w:hAnsi="Times New Roman" w:cs="Times New Roman"/>
          <w:sz w:val="28"/>
          <w:szCs w:val="28"/>
        </w:rPr>
        <w:t xml:space="preserve">     Спрос на сопутствующие товары возникает при покупке или использовании основных товаров (специи, средства ухода за обувью, пуговицы и т. п.).</w:t>
      </w:r>
    </w:p>
    <w:p w:rsidR="00FE18BA" w:rsidRPr="005B53D0" w:rsidRDefault="00FE18BA" w:rsidP="00FE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6E4" w:rsidRPr="00FE18BA" w:rsidRDefault="00FE18BA">
      <w:pPr>
        <w:rPr>
          <w:rFonts w:ascii="Times New Roman" w:hAnsi="Times New Roman" w:cs="Times New Roman"/>
          <w:b/>
          <w:sz w:val="28"/>
          <w:szCs w:val="28"/>
        </w:rPr>
      </w:pPr>
    </w:p>
    <w:sectPr w:rsidR="006E36E4" w:rsidRPr="00FE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6E"/>
    <w:multiLevelType w:val="hybridMultilevel"/>
    <w:tmpl w:val="500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66"/>
    <w:rsid w:val="00B73C66"/>
    <w:rsid w:val="00C82F19"/>
    <w:rsid w:val="00D25410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2024-03-25T08:46:00Z</dcterms:created>
  <dcterms:modified xsi:type="dcterms:W3CDTF">2024-03-25T08:50:00Z</dcterms:modified>
</cp:coreProperties>
</file>