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F8" w:rsidRDefault="007D59F8" w:rsidP="007D59F8">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25.03.24</w:t>
      </w:r>
    </w:p>
    <w:p w:rsidR="007D59F8" w:rsidRDefault="007D59F8" w:rsidP="007D59F8">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7D59F8" w:rsidRDefault="007D59F8" w:rsidP="007D59F8">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7D59F8" w:rsidRDefault="007D59F8" w:rsidP="007D59F8">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М</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шины и мех</w:t>
      </w:r>
      <w:r>
        <w:rPr>
          <w:rFonts w:ascii="Times New Roman" w:hAnsi="Times New Roman" w:cs="Times New Roman"/>
          <w:sz w:val="28"/>
          <w:szCs w:val="28"/>
          <w:lang w:val="en-US"/>
        </w:rPr>
        <w:t>a</w:t>
      </w:r>
      <w:proofErr w:type="spellStart"/>
      <w:r>
        <w:rPr>
          <w:rFonts w:ascii="Times New Roman" w:hAnsi="Times New Roman" w:cs="Times New Roman"/>
          <w:sz w:val="28"/>
          <w:szCs w:val="28"/>
        </w:rPr>
        <w:t>низмы</w:t>
      </w:r>
      <w:proofErr w:type="spellEnd"/>
      <w:r>
        <w:rPr>
          <w:rFonts w:ascii="Times New Roman" w:hAnsi="Times New Roman" w:cs="Times New Roman"/>
          <w:sz w:val="28"/>
          <w:szCs w:val="28"/>
        </w:rPr>
        <w:t>.</w:t>
      </w:r>
    </w:p>
    <w:p w:rsidR="007D59F8" w:rsidRDefault="007D59F8" w:rsidP="007D59F8">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7D59F8" w:rsidRDefault="007D59F8" w:rsidP="007D59F8">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7D59F8" w:rsidRDefault="007D59F8" w:rsidP="007D59F8">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Выпис</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словa</w:t>
      </w:r>
      <w:proofErr w:type="spellEnd"/>
      <w:r>
        <w:rPr>
          <w:rFonts w:ascii="Times New Roman" w:hAnsi="Times New Roman" w:cs="Times New Roman"/>
          <w:sz w:val="28"/>
          <w:szCs w:val="28"/>
        </w:rPr>
        <w:t xml:space="preserve"> с текст</w:t>
      </w:r>
      <w:r>
        <w:rPr>
          <w:rFonts w:ascii="Times New Roman" w:hAnsi="Times New Roman" w:cs="Times New Roman"/>
          <w:sz w:val="28"/>
          <w:szCs w:val="28"/>
          <w:lang w:val="en-US"/>
        </w:rPr>
        <w:t>a</w:t>
      </w:r>
      <w:r>
        <w:rPr>
          <w:rFonts w:ascii="Times New Roman" w:hAnsi="Times New Roman" w:cs="Times New Roman"/>
          <w:sz w:val="28"/>
          <w:szCs w:val="28"/>
        </w:rPr>
        <w:t xml:space="preserve"> и выучить..</w:t>
      </w:r>
    </w:p>
    <w:p w:rsidR="007D59F8" w:rsidRDefault="007D59F8" w:rsidP="007D59F8">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7D59F8" w:rsidRPr="007D59F8" w:rsidRDefault="007D59F8" w:rsidP="007D59F8">
      <w:pPr>
        <w:spacing w:after="0"/>
        <w:rPr>
          <w:rFonts w:ascii="Times New Roman" w:hAnsi="Times New Roman" w:cs="Times New Roman"/>
          <w:sz w:val="28"/>
          <w:szCs w:val="28"/>
          <w:lang w:val="en-US"/>
        </w:rPr>
      </w:pPr>
      <w:r>
        <w:rPr>
          <w:rFonts w:ascii="Times New Roman" w:hAnsi="Times New Roman" w:cs="Times New Roman"/>
          <w:sz w:val="28"/>
          <w:szCs w:val="28"/>
        </w:rPr>
        <w:t xml:space="preserve">3.Письменно ответить </w:t>
      </w:r>
      <w:proofErr w:type="spellStart"/>
      <w:r>
        <w:rPr>
          <w:rFonts w:ascii="Times New Roman" w:hAnsi="Times New Roman" w:cs="Times New Roman"/>
          <w:sz w:val="28"/>
          <w:szCs w:val="28"/>
        </w:rPr>
        <w:t>н</w:t>
      </w:r>
      <w:proofErr w:type="spellEnd"/>
      <w:r>
        <w:rPr>
          <w:rFonts w:ascii="Times New Roman" w:hAnsi="Times New Roman" w:cs="Times New Roman"/>
          <w:sz w:val="28"/>
          <w:szCs w:val="28"/>
          <w:lang w:val="en-US"/>
        </w:rPr>
        <w:t>a</w:t>
      </w:r>
      <w:r>
        <w:rPr>
          <w:rFonts w:ascii="Times New Roman" w:hAnsi="Times New Roman" w:cs="Times New Roman"/>
          <w:sz w:val="28"/>
          <w:szCs w:val="28"/>
        </w:rPr>
        <w:t xml:space="preserve"> вопросы.</w:t>
      </w:r>
    </w:p>
    <w:p w:rsidR="007D59F8" w:rsidRPr="007D59F8" w:rsidRDefault="007D59F8" w:rsidP="007D59F8">
      <w:pPr>
        <w:pStyle w:val="a3"/>
        <w:shd w:val="clear" w:color="auto" w:fill="FFFFFF"/>
        <w:spacing w:before="0" w:beforeAutospacing="0" w:after="150" w:afterAutospacing="0"/>
        <w:jc w:val="center"/>
        <w:rPr>
          <w:rFonts w:ascii="Arial" w:hAnsi="Arial" w:cs="Arial"/>
          <w:color w:val="000000"/>
          <w:sz w:val="21"/>
          <w:szCs w:val="21"/>
          <w:lang w:val="en-US"/>
        </w:rPr>
      </w:pPr>
      <w:r w:rsidRPr="007D59F8">
        <w:rPr>
          <w:rFonts w:ascii="Arial" w:hAnsi="Arial" w:cs="Arial"/>
          <w:b/>
          <w:bCs/>
          <w:color w:val="000000"/>
          <w:sz w:val="21"/>
          <w:szCs w:val="21"/>
          <w:lang w:val="en-US"/>
        </w:rPr>
        <w:t>Robots in manufacturing</w:t>
      </w:r>
    </w:p>
    <w:p w:rsidR="007D59F8" w:rsidRPr="007D59F8" w:rsidRDefault="007D59F8" w:rsidP="007D59F8">
      <w:pPr>
        <w:pStyle w:val="a3"/>
        <w:shd w:val="clear" w:color="auto" w:fill="FFFFFF"/>
        <w:spacing w:before="0" w:beforeAutospacing="0" w:after="150" w:afterAutospacing="0"/>
        <w:rPr>
          <w:rFonts w:ascii="Arial" w:hAnsi="Arial" w:cs="Arial"/>
          <w:color w:val="000000"/>
          <w:sz w:val="21"/>
          <w:szCs w:val="21"/>
          <w:lang w:val="en-US"/>
        </w:rPr>
      </w:pP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Today most robots are used in manufacturing operations. The applications of robots can be divided into three categories:</w:t>
      </w:r>
    </w:p>
    <w:p w:rsidR="007D59F8" w:rsidRPr="007D59F8"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D59F8">
        <w:rPr>
          <w:rFonts w:ascii="Arial" w:hAnsi="Arial" w:cs="Arial"/>
          <w:color w:val="000000"/>
          <w:sz w:val="21"/>
          <w:szCs w:val="21"/>
          <w:lang w:val="en-US"/>
        </w:rPr>
        <w:t xml:space="preserve">1. </w:t>
      </w:r>
      <w:proofErr w:type="gramStart"/>
      <w:r w:rsidRPr="007D59F8">
        <w:rPr>
          <w:rFonts w:ascii="Arial" w:hAnsi="Arial" w:cs="Arial"/>
          <w:color w:val="000000"/>
          <w:sz w:val="21"/>
          <w:szCs w:val="21"/>
          <w:lang w:val="en-US"/>
        </w:rPr>
        <w:t>material</w:t>
      </w:r>
      <w:proofErr w:type="gramEnd"/>
      <w:r w:rsidRPr="007D59F8">
        <w:rPr>
          <w:rFonts w:ascii="Arial" w:hAnsi="Arial" w:cs="Arial"/>
          <w:b/>
          <w:bCs/>
          <w:color w:val="000000"/>
          <w:sz w:val="21"/>
          <w:szCs w:val="21"/>
          <w:lang w:val="en-US"/>
        </w:rPr>
        <w:t> </w:t>
      </w:r>
      <w:r w:rsidRPr="007D59F8">
        <w:rPr>
          <w:rFonts w:ascii="Arial" w:hAnsi="Arial" w:cs="Arial"/>
          <w:color w:val="000000"/>
          <w:sz w:val="21"/>
          <w:szCs w:val="21"/>
          <w:lang w:val="en-US"/>
        </w:rPr>
        <w:t>handling</w:t>
      </w:r>
    </w:p>
    <w:p w:rsidR="007D59F8" w:rsidRPr="007D59F8"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D59F8">
        <w:rPr>
          <w:rFonts w:ascii="Arial" w:hAnsi="Arial" w:cs="Arial"/>
          <w:color w:val="000000"/>
          <w:sz w:val="21"/>
          <w:szCs w:val="21"/>
          <w:lang w:val="en-US"/>
        </w:rPr>
        <w:t xml:space="preserve">2. </w:t>
      </w:r>
      <w:proofErr w:type="gramStart"/>
      <w:r w:rsidRPr="007D59F8">
        <w:rPr>
          <w:rFonts w:ascii="Arial" w:hAnsi="Arial" w:cs="Arial"/>
          <w:color w:val="000000"/>
          <w:sz w:val="21"/>
          <w:szCs w:val="21"/>
          <w:lang w:val="en-US"/>
        </w:rPr>
        <w:t>processing</w:t>
      </w:r>
      <w:proofErr w:type="gramEnd"/>
      <w:r w:rsidRPr="007D59F8">
        <w:rPr>
          <w:rFonts w:ascii="Arial" w:hAnsi="Arial" w:cs="Arial"/>
          <w:color w:val="000000"/>
          <w:sz w:val="21"/>
          <w:szCs w:val="21"/>
          <w:lang w:val="en-US"/>
        </w:rPr>
        <w:t xml:space="preserve"> operations</w:t>
      </w:r>
    </w:p>
    <w:p w:rsidR="007D59F8" w:rsidRPr="007D59F8"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D59F8">
        <w:rPr>
          <w:rFonts w:ascii="Arial" w:hAnsi="Arial" w:cs="Arial"/>
          <w:color w:val="000000"/>
          <w:sz w:val="21"/>
          <w:szCs w:val="21"/>
          <w:lang w:val="en-US"/>
        </w:rPr>
        <w:t xml:space="preserve">3. </w:t>
      </w:r>
      <w:proofErr w:type="gramStart"/>
      <w:r w:rsidRPr="007D59F8">
        <w:rPr>
          <w:rFonts w:ascii="Arial" w:hAnsi="Arial" w:cs="Arial"/>
          <w:color w:val="000000"/>
          <w:sz w:val="21"/>
          <w:szCs w:val="21"/>
          <w:lang w:val="en-US"/>
        </w:rPr>
        <w:t>assembly</w:t>
      </w:r>
      <w:proofErr w:type="gramEnd"/>
      <w:r w:rsidRPr="007D59F8">
        <w:rPr>
          <w:rFonts w:ascii="Arial" w:hAnsi="Arial" w:cs="Arial"/>
          <w:color w:val="000000"/>
          <w:sz w:val="21"/>
          <w:szCs w:val="21"/>
          <w:lang w:val="en-US"/>
        </w:rPr>
        <w:t xml:space="preserve"> and inspection.</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Material-handling is the</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transfer of material and loading and unloading of machines. Material-transfer applications require the robot to move materials or work parts from one to another. Many of these tasks are relatively simple: robots</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pick up parts from one conveyor and place them on another. Other transfer operations are more complex, such as placing parts in an</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arrangement that can be calculated by the robot. Machine loading and unloading operations</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utilize a robot to load and unload parts. This requires the robot to be equipped with a</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grip-per that can</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grasp parts. Usually the gripper must be designed specifically for the particular part geometry.</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In robotic processing operations, the robot manipulates a tool to perform a process on the work part. Examples of such applications include</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spot welding, continuous arc welding and spray painting. Spot welding of automobile bodies is one of the most common applications of industrial robots. The robot positions a spot welder against the automobile panels and</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frames to join them. Arc welding is a continuous process in which robot moves the welding rod along the welding seam. Spray painting is the manipulation of a</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spray-painting gun over the surface of the object to be coated. Other operations in this category include</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grinding and</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polishing in which a rotating</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spindle serves as the robot's tool.</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The third application area of industrial robots is assembly and inspection. The use of robots in assembly is expected to increase because of the high cost of</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manual</w:t>
      </w:r>
      <w:r w:rsidRPr="00725F50">
        <w:rPr>
          <w:rFonts w:ascii="Arial" w:hAnsi="Arial" w:cs="Arial"/>
          <w:b/>
          <w:bCs/>
          <w:color w:val="000000"/>
          <w:sz w:val="21"/>
          <w:szCs w:val="21"/>
          <w:lang w:val="en-US"/>
        </w:rPr>
        <w:t> </w:t>
      </w:r>
      <w:proofErr w:type="spellStart"/>
      <w:r w:rsidRPr="00725F50">
        <w:rPr>
          <w:rFonts w:ascii="Arial" w:hAnsi="Arial" w:cs="Arial"/>
          <w:color w:val="000000"/>
          <w:sz w:val="21"/>
          <w:szCs w:val="21"/>
          <w:lang w:val="en-US"/>
        </w:rPr>
        <w:t>labour</w:t>
      </w:r>
      <w:proofErr w:type="spellEnd"/>
      <w:r w:rsidRPr="00725F50">
        <w:rPr>
          <w:rFonts w:ascii="Arial" w:hAnsi="Arial" w:cs="Arial"/>
          <w:color w:val="000000"/>
          <w:sz w:val="21"/>
          <w:szCs w:val="21"/>
          <w:lang w:val="en-US"/>
        </w:rPr>
        <w:t xml:space="preserve">. But the design of the product is an important aspect of robotic assembly. Assembly methods that are satisfactory for humans are not always suitable for robots. Screws and nuts are widely used for fastening in manual assembly, but the same operations are extremely difficult for </w:t>
      </w:r>
      <w:proofErr w:type="gramStart"/>
      <w:r w:rsidRPr="00725F50">
        <w:rPr>
          <w:rFonts w:ascii="Arial" w:hAnsi="Arial" w:cs="Arial"/>
          <w:color w:val="000000"/>
          <w:sz w:val="21"/>
          <w:szCs w:val="21"/>
          <w:lang w:val="en-US"/>
        </w:rPr>
        <w:t>an</w:t>
      </w:r>
      <w:proofErr w:type="gramEnd"/>
      <w:r w:rsidRPr="00725F50">
        <w:rPr>
          <w:rFonts w:ascii="Arial" w:hAnsi="Arial" w:cs="Arial"/>
          <w:color w:val="000000"/>
          <w:sz w:val="21"/>
          <w:szCs w:val="21"/>
          <w:lang w:val="en-US"/>
        </w:rPr>
        <w:t xml:space="preserve"> one-armed robot.</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 xml:space="preserve">Inspection is another area of factory operations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w:t>
      </w:r>
      <w:proofErr w:type="spellStart"/>
      <w:r w:rsidRPr="00725F50">
        <w:rPr>
          <w:rFonts w:ascii="Arial" w:hAnsi="Arial" w:cs="Arial"/>
          <w:color w:val="000000"/>
          <w:sz w:val="21"/>
          <w:szCs w:val="21"/>
          <w:lang w:val="en-US"/>
        </w:rPr>
        <w:t>labour</w:t>
      </w:r>
      <w:proofErr w:type="spellEnd"/>
      <w:r w:rsidRPr="00725F50">
        <w:rPr>
          <w:rFonts w:ascii="Arial" w:hAnsi="Arial" w:cs="Arial"/>
          <w:color w:val="000000"/>
          <w:sz w:val="21"/>
          <w:szCs w:val="21"/>
          <w:lang w:val="en-US"/>
        </w:rPr>
        <w:t>. There are certain characteristics of industrial jobs performed by humans that can be done by robots:</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 xml:space="preserve">1. </w:t>
      </w:r>
      <w:proofErr w:type="gramStart"/>
      <w:r w:rsidRPr="00725F50">
        <w:rPr>
          <w:rFonts w:ascii="Arial" w:hAnsi="Arial" w:cs="Arial"/>
          <w:color w:val="000000"/>
          <w:sz w:val="21"/>
          <w:szCs w:val="21"/>
          <w:lang w:val="en-US"/>
        </w:rPr>
        <w:t>the</w:t>
      </w:r>
      <w:proofErr w:type="gramEnd"/>
      <w:r w:rsidRPr="00725F50">
        <w:rPr>
          <w:rFonts w:ascii="Arial" w:hAnsi="Arial" w:cs="Arial"/>
          <w:color w:val="000000"/>
          <w:sz w:val="21"/>
          <w:szCs w:val="21"/>
          <w:lang w:val="en-US"/>
        </w:rPr>
        <w:t xml:space="preserve"> operation is repetitive, involving the same basic work motions every cycle,</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2. the operation is</w:t>
      </w:r>
      <w:r w:rsidRPr="00725F50">
        <w:rPr>
          <w:rFonts w:ascii="Arial" w:hAnsi="Arial" w:cs="Arial"/>
          <w:b/>
          <w:bCs/>
          <w:color w:val="000000"/>
          <w:sz w:val="21"/>
          <w:szCs w:val="21"/>
          <w:lang w:val="en-US"/>
        </w:rPr>
        <w:t> </w:t>
      </w:r>
      <w:r w:rsidRPr="00725F50">
        <w:rPr>
          <w:rFonts w:ascii="Arial" w:hAnsi="Arial" w:cs="Arial"/>
          <w:color w:val="000000"/>
          <w:sz w:val="21"/>
          <w:szCs w:val="21"/>
          <w:lang w:val="en-US"/>
        </w:rPr>
        <w:t>hazardous or uncomfortable for the human worker (for example: spray painting, spot welding, arc welding, and certain machine loading and unloading tasks),</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 xml:space="preserve">3. </w:t>
      </w:r>
      <w:proofErr w:type="gramStart"/>
      <w:r w:rsidRPr="00725F50">
        <w:rPr>
          <w:rFonts w:ascii="Arial" w:hAnsi="Arial" w:cs="Arial"/>
          <w:color w:val="000000"/>
          <w:sz w:val="21"/>
          <w:szCs w:val="21"/>
          <w:lang w:val="en-US"/>
        </w:rPr>
        <w:t>the</w:t>
      </w:r>
      <w:proofErr w:type="gramEnd"/>
      <w:r w:rsidRPr="00725F50">
        <w:rPr>
          <w:rFonts w:ascii="Arial" w:hAnsi="Arial" w:cs="Arial"/>
          <w:color w:val="000000"/>
          <w:sz w:val="21"/>
          <w:szCs w:val="21"/>
          <w:lang w:val="en-US"/>
        </w:rPr>
        <w:t xml:space="preserve"> </w:t>
      </w:r>
      <w:proofErr w:type="spellStart"/>
      <w:r w:rsidRPr="00725F50">
        <w:rPr>
          <w:rFonts w:ascii="Arial" w:hAnsi="Arial" w:cs="Arial"/>
          <w:color w:val="000000"/>
          <w:sz w:val="21"/>
          <w:szCs w:val="21"/>
          <w:lang w:val="en-US"/>
        </w:rPr>
        <w:t>workpiece</w:t>
      </w:r>
      <w:proofErr w:type="spellEnd"/>
      <w:r w:rsidRPr="00725F50">
        <w:rPr>
          <w:rFonts w:ascii="Arial" w:hAnsi="Arial" w:cs="Arial"/>
          <w:color w:val="000000"/>
          <w:sz w:val="21"/>
          <w:szCs w:val="21"/>
          <w:lang w:val="en-US"/>
        </w:rPr>
        <w:t xml:space="preserve"> or tool is too heavy and difficult to handle,</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 xml:space="preserve">4. </w:t>
      </w:r>
      <w:proofErr w:type="gramStart"/>
      <w:r w:rsidRPr="00725F50">
        <w:rPr>
          <w:rFonts w:ascii="Arial" w:hAnsi="Arial" w:cs="Arial"/>
          <w:color w:val="000000"/>
          <w:sz w:val="21"/>
          <w:szCs w:val="21"/>
          <w:lang w:val="en-US"/>
        </w:rPr>
        <w:t>the</w:t>
      </w:r>
      <w:proofErr w:type="gramEnd"/>
      <w:r w:rsidRPr="00725F50">
        <w:rPr>
          <w:rFonts w:ascii="Arial" w:hAnsi="Arial" w:cs="Arial"/>
          <w:color w:val="000000"/>
          <w:sz w:val="21"/>
          <w:szCs w:val="21"/>
          <w:lang w:val="en-US"/>
        </w:rPr>
        <w:t xml:space="preserve"> operation allows the robot to be used on two or three shifts.</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Questions</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1. How are robots used in manufacturing?</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2. What is «material handling»?</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3. What does a robot need to be equipped with to do loading and unloading operations?</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4. What does robot manipulate in robotic processing operation?</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5. What is the most common application of robots in automobile manufacturing?</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6. What operations could be done by robot in car manufacturing industry?</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7. What are the main reasons to use robots in production?</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8. How can robots inspect the quality of production?</w:t>
      </w:r>
    </w:p>
    <w:p w:rsidR="007D59F8" w:rsidRPr="00725F50" w:rsidRDefault="007D59F8" w:rsidP="007D59F8">
      <w:pPr>
        <w:pStyle w:val="a3"/>
        <w:shd w:val="clear" w:color="auto" w:fill="FFFFFF"/>
        <w:spacing w:before="0" w:beforeAutospacing="0" w:after="150" w:afterAutospacing="0"/>
        <w:rPr>
          <w:rFonts w:ascii="Arial" w:hAnsi="Arial" w:cs="Arial"/>
          <w:color w:val="000000"/>
          <w:sz w:val="21"/>
          <w:szCs w:val="21"/>
          <w:lang w:val="en-US"/>
        </w:rPr>
      </w:pPr>
      <w:r w:rsidRPr="00725F50">
        <w:rPr>
          <w:rFonts w:ascii="Arial" w:hAnsi="Arial" w:cs="Arial"/>
          <w:color w:val="000000"/>
          <w:sz w:val="21"/>
          <w:szCs w:val="21"/>
          <w:lang w:val="en-US"/>
        </w:rPr>
        <w:t>9. What operations could be done by robots in hazardous or uncomfortable for the human workers conditions?</w:t>
      </w:r>
    </w:p>
    <w:p w:rsidR="00E61D2D" w:rsidRPr="007D59F8" w:rsidRDefault="00E61D2D">
      <w:pPr>
        <w:rPr>
          <w:lang w:val="en-US"/>
        </w:rPr>
      </w:pPr>
    </w:p>
    <w:sectPr w:rsidR="00E61D2D" w:rsidRPr="007D5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59F8"/>
    <w:rsid w:val="007D59F8"/>
    <w:rsid w:val="00E6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54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2024-03-28T08:52:00Z</dcterms:created>
  <dcterms:modified xsi:type="dcterms:W3CDTF">2024-03-28T09:07:00Z</dcterms:modified>
</cp:coreProperties>
</file>