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9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19.03.2024 г.- 1 пара гр. БУ-22 </w:t>
      </w:r>
    </w:p>
    <w:p w:rsidR="005647C9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7C9" w:rsidRPr="009C6CBC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9C6CBC">
        <w:rPr>
          <w:rFonts w:ascii="Times New Roman" w:hAnsi="Times New Roman" w:cs="Times New Roman"/>
          <w:sz w:val="28"/>
          <w:szCs w:val="28"/>
        </w:rPr>
        <w:t xml:space="preserve">Практические основы бухгалтерского учета </w:t>
      </w:r>
      <w:r>
        <w:rPr>
          <w:rFonts w:ascii="Times New Roman" w:hAnsi="Times New Roman" w:cs="Times New Roman"/>
          <w:sz w:val="28"/>
          <w:szCs w:val="28"/>
        </w:rPr>
        <w:t>активов организации</w:t>
      </w:r>
    </w:p>
    <w:p w:rsidR="005647C9" w:rsidRPr="009C6CBC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C9" w:rsidRPr="006C3802" w:rsidRDefault="005647C9" w:rsidP="0056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</w:t>
      </w:r>
      <w:r w:rsidRPr="006C3802">
        <w:rPr>
          <w:rFonts w:ascii="Times New Roman" w:hAnsi="Times New Roman" w:cs="Times New Roman"/>
          <w:sz w:val="28"/>
          <w:szCs w:val="28"/>
        </w:rPr>
        <w:t xml:space="preserve">Заполнения сводных бухгалтерских </w:t>
      </w:r>
      <w:r>
        <w:rPr>
          <w:rFonts w:ascii="Times New Roman" w:hAnsi="Times New Roman" w:cs="Times New Roman"/>
          <w:sz w:val="28"/>
          <w:szCs w:val="28"/>
        </w:rPr>
        <w:t xml:space="preserve">регистров – главной книги по счету </w:t>
      </w:r>
      <w:r w:rsidRPr="006C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C38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Расчеты с прочими дебиторами»</w:t>
      </w:r>
    </w:p>
    <w:p w:rsidR="005647C9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5647C9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7C9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 РФ № 94, инструкция по применению плана счетов. Счет 76</w:t>
      </w:r>
    </w:p>
    <w:p w:rsidR="005647C9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конспект, ответить на вопросы.</w:t>
      </w:r>
    </w:p>
    <w:p w:rsidR="005647C9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C9" w:rsidRPr="006C3802" w:rsidRDefault="005647C9" w:rsidP="00564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5647C9" w:rsidRDefault="005647C9" w:rsidP="005647C9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 xml:space="preserve">Тема: «Заполнения сводных бухгалтерских регистров – главной книги </w:t>
      </w:r>
      <w:r>
        <w:rPr>
          <w:rFonts w:ascii="Times New Roman" w:hAnsi="Times New Roman" w:cs="Times New Roman"/>
          <w:sz w:val="28"/>
          <w:szCs w:val="28"/>
        </w:rPr>
        <w:t xml:space="preserve">счету </w:t>
      </w:r>
      <w:r w:rsidRPr="006C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C38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Расчеты с прочими дебиторами»</w:t>
      </w:r>
    </w:p>
    <w:p w:rsidR="005647C9" w:rsidRPr="006C3802" w:rsidRDefault="005647C9" w:rsidP="005647C9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обрести практические навыки по данной теме</w:t>
      </w:r>
    </w:p>
    <w:p w:rsidR="005647C9" w:rsidRPr="006C3802" w:rsidRDefault="005647C9" w:rsidP="005647C9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 xml:space="preserve">Задание: На основании данных </w:t>
      </w:r>
      <w:r>
        <w:rPr>
          <w:rFonts w:ascii="Times New Roman" w:hAnsi="Times New Roman" w:cs="Times New Roman"/>
          <w:sz w:val="28"/>
          <w:szCs w:val="28"/>
        </w:rPr>
        <w:t>журнала-ордера № 10 заполнить главную книгу по сч.76</w:t>
      </w:r>
      <w:r w:rsidRPr="006C38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Расчет с прочими дебиторами</w:t>
      </w:r>
      <w:r w:rsidRPr="006C38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соответствующих корреспонденция счетов и сумму по этим корреспонденции </w:t>
      </w:r>
      <w:r w:rsidRPr="006C3802">
        <w:rPr>
          <w:rFonts w:ascii="Times New Roman" w:hAnsi="Times New Roman" w:cs="Times New Roman"/>
          <w:sz w:val="28"/>
          <w:szCs w:val="28"/>
        </w:rPr>
        <w:t>счетов</w:t>
      </w:r>
      <w:r>
        <w:rPr>
          <w:rFonts w:ascii="Times New Roman" w:hAnsi="Times New Roman" w:cs="Times New Roman"/>
          <w:sz w:val="28"/>
          <w:szCs w:val="28"/>
        </w:rPr>
        <w:t>. Данные для журнала 10 взять самостоятельно и самостоятельно определить корреспонденцию счетов.</w:t>
      </w:r>
    </w:p>
    <w:p w:rsidR="005647C9" w:rsidRPr="006C3802" w:rsidRDefault="005647C9" w:rsidP="0056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журнала – ордера № 10</w:t>
      </w:r>
      <w:r w:rsidRPr="006C3802">
        <w:rPr>
          <w:rFonts w:ascii="Times New Roman" w:hAnsi="Times New Roman" w:cs="Times New Roman"/>
          <w:sz w:val="28"/>
          <w:szCs w:val="28"/>
        </w:rPr>
        <w:t xml:space="preserve"> заполнить главную книгу по </w:t>
      </w:r>
      <w:proofErr w:type="spellStart"/>
      <w:r w:rsidRPr="006C380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C38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C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C9" w:rsidRPr="006C3802" w:rsidRDefault="005647C9" w:rsidP="00564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Ход работы</w:t>
      </w:r>
    </w:p>
    <w:p w:rsidR="005647C9" w:rsidRPr="006C3802" w:rsidRDefault="005647C9" w:rsidP="005647C9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Вывод.</w:t>
      </w:r>
    </w:p>
    <w:p w:rsidR="005647C9" w:rsidRPr="006C3802" w:rsidRDefault="005647C9" w:rsidP="005647C9">
      <w:p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647C9" w:rsidRPr="006C3802" w:rsidRDefault="005647C9" w:rsidP="00564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Из чего состоит главная книга?</w:t>
      </w:r>
    </w:p>
    <w:p w:rsidR="005647C9" w:rsidRPr="006C3802" w:rsidRDefault="005647C9" w:rsidP="00564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802">
        <w:rPr>
          <w:rFonts w:ascii="Times New Roman" w:hAnsi="Times New Roman" w:cs="Times New Roman"/>
          <w:sz w:val="28"/>
          <w:szCs w:val="28"/>
        </w:rPr>
        <w:t>2. Что является основанием для заполнения главной книги по сч</w:t>
      </w:r>
      <w:r>
        <w:rPr>
          <w:rFonts w:ascii="Times New Roman" w:hAnsi="Times New Roman" w:cs="Times New Roman"/>
          <w:sz w:val="28"/>
          <w:szCs w:val="28"/>
        </w:rPr>
        <w:t>ету 76</w:t>
      </w:r>
      <w:proofErr w:type="gramStart"/>
      <w:r w:rsidRPr="006C380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647C9" w:rsidRDefault="005647C9" w:rsidP="005647C9"/>
    <w:p w:rsidR="005647C9" w:rsidRPr="00C208D6" w:rsidRDefault="005647C9" w:rsidP="005647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7C9" w:rsidRDefault="005647C9" w:rsidP="005647C9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5D8B"/>
    <w:multiLevelType w:val="hybridMultilevel"/>
    <w:tmpl w:val="AA0A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47C9"/>
    <w:rsid w:val="002417FC"/>
    <w:rsid w:val="004D579D"/>
    <w:rsid w:val="005647C9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2024-03-18T07:54:00Z</dcterms:created>
  <dcterms:modified xsi:type="dcterms:W3CDTF">2024-03-18T08:00:00Z</dcterms:modified>
</cp:coreProperties>
</file>