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0FB" w:rsidRDefault="009C20FB" w:rsidP="009C20F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Курочкина Г.П. ,  17.02.2024 г. </w:t>
      </w:r>
    </w:p>
    <w:p w:rsidR="009C20FB" w:rsidRDefault="009C20FB" w:rsidP="009C20F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группа РАС-20</w:t>
      </w:r>
    </w:p>
    <w:p w:rsidR="009C20FB" w:rsidRDefault="009C20FB" w:rsidP="009C20FB">
      <w:pPr>
        <w:spacing w:after="0" w:line="240" w:lineRule="auto"/>
        <w:ind w:firstLine="709"/>
        <w:jc w:val="center"/>
        <w:rPr>
          <w:rFonts w:ascii="Times New Roman" w:hAnsi="Times New Roman" w:cs="Times New Roman"/>
          <w:b/>
          <w:sz w:val="28"/>
          <w:szCs w:val="28"/>
        </w:rPr>
      </w:pPr>
    </w:p>
    <w:p w:rsidR="009C20FB" w:rsidRDefault="009C20FB" w:rsidP="009C20F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МДК.02.01  Технология настройки и регулировки </w:t>
      </w:r>
      <w:proofErr w:type="gramStart"/>
      <w:r>
        <w:rPr>
          <w:rFonts w:ascii="Times New Roman" w:hAnsi="Times New Roman" w:cs="Times New Roman"/>
          <w:sz w:val="28"/>
          <w:szCs w:val="28"/>
        </w:rPr>
        <w:t>радиотехнических</w:t>
      </w:r>
      <w:proofErr w:type="gramEnd"/>
    </w:p>
    <w:p w:rsidR="009C20FB" w:rsidRDefault="009C20FB" w:rsidP="009C20FB">
      <w:pPr>
        <w:spacing w:after="0" w:line="240" w:lineRule="auto"/>
        <w:ind w:firstLine="709"/>
        <w:jc w:val="center"/>
        <w:rPr>
          <w:rFonts w:ascii="Times New Roman" w:hAnsi="Times New Roman" w:cs="Times New Roman"/>
          <w:b/>
          <w:sz w:val="28"/>
          <w:szCs w:val="28"/>
        </w:rPr>
      </w:pPr>
      <w:r>
        <w:rPr>
          <w:rFonts w:ascii="Times New Roman" w:hAnsi="Times New Roman" w:cs="Times New Roman"/>
          <w:sz w:val="28"/>
          <w:szCs w:val="28"/>
        </w:rPr>
        <w:t>систем, устройств и блоков</w:t>
      </w:r>
      <w:r>
        <w:rPr>
          <w:rFonts w:ascii="Times New Roman" w:hAnsi="Times New Roman" w:cs="Times New Roman"/>
          <w:b/>
          <w:sz w:val="28"/>
          <w:szCs w:val="28"/>
        </w:rPr>
        <w:t xml:space="preserve">   </w:t>
      </w:r>
    </w:p>
    <w:p w:rsidR="009C20FB" w:rsidRDefault="009C20FB" w:rsidP="009C20F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C20FB" w:rsidRDefault="009C20FB" w:rsidP="009C20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 </w:t>
      </w:r>
      <w:r w:rsidRPr="009C20FB">
        <w:rPr>
          <w:rFonts w:ascii="Times New Roman" w:hAnsi="Times New Roman" w:cs="Times New Roman"/>
          <w:sz w:val="28"/>
          <w:szCs w:val="28"/>
        </w:rPr>
        <w:t>Виды поверок и способы их выполнения</w:t>
      </w:r>
    </w:p>
    <w:p w:rsidR="009C20FB" w:rsidRDefault="009C20FB" w:rsidP="009C20FB">
      <w:pPr>
        <w:spacing w:after="0" w:line="240" w:lineRule="auto"/>
        <w:jc w:val="both"/>
        <w:rPr>
          <w:rFonts w:ascii="Times New Roman" w:hAnsi="Times New Roman" w:cs="Times New Roman"/>
          <w:b/>
          <w:sz w:val="28"/>
          <w:szCs w:val="28"/>
        </w:rPr>
      </w:pPr>
    </w:p>
    <w:p w:rsidR="009C20FB" w:rsidRDefault="009C20FB" w:rsidP="009C20F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Тип занятия: </w:t>
      </w:r>
      <w:r>
        <w:rPr>
          <w:rFonts w:ascii="Times New Roman" w:hAnsi="Times New Roman" w:cs="Times New Roman"/>
          <w:sz w:val="28"/>
          <w:szCs w:val="28"/>
        </w:rPr>
        <w:t>лекция</w:t>
      </w:r>
    </w:p>
    <w:p w:rsidR="009C20FB" w:rsidRDefault="009C20FB" w:rsidP="009C20FB">
      <w:pPr>
        <w:spacing w:after="0" w:line="240" w:lineRule="auto"/>
        <w:jc w:val="both"/>
        <w:rPr>
          <w:rFonts w:ascii="Times New Roman" w:hAnsi="Times New Roman" w:cs="Times New Roman"/>
          <w:sz w:val="28"/>
          <w:szCs w:val="28"/>
        </w:rPr>
      </w:pPr>
    </w:p>
    <w:p w:rsidR="009C20FB" w:rsidRPr="00177EF0" w:rsidRDefault="009C20FB" w:rsidP="009C20F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w:t>
      </w:r>
      <w:bookmarkStart w:id="0" w:name="bookmark3"/>
      <w:r>
        <w:rPr>
          <w:rFonts w:ascii="Times New Roman" w:hAnsi="Times New Roman" w:cs="Times New Roman"/>
          <w:sz w:val="28"/>
          <w:szCs w:val="28"/>
        </w:rPr>
        <w:t xml:space="preserve"> </w:t>
      </w:r>
      <w:proofErr w:type="spellStart"/>
      <w:r>
        <w:rPr>
          <w:rFonts w:ascii="Times New Roman" w:hAnsi="Times New Roman" w:cs="Times New Roman"/>
          <w:sz w:val="28"/>
          <w:szCs w:val="28"/>
        </w:rPr>
        <w:t>Городилин</w:t>
      </w:r>
      <w:proofErr w:type="spellEnd"/>
      <w:r>
        <w:rPr>
          <w:rFonts w:ascii="Times New Roman" w:hAnsi="Times New Roman" w:cs="Times New Roman"/>
          <w:sz w:val="28"/>
          <w:szCs w:val="28"/>
        </w:rPr>
        <w:t xml:space="preserve"> В.М., </w:t>
      </w:r>
      <w:proofErr w:type="spellStart"/>
      <w:r>
        <w:rPr>
          <w:rFonts w:ascii="Times New Roman" w:hAnsi="Times New Roman" w:cs="Times New Roman"/>
          <w:sz w:val="28"/>
          <w:szCs w:val="28"/>
        </w:rPr>
        <w:t>Городилин</w:t>
      </w:r>
      <w:proofErr w:type="spellEnd"/>
      <w:r>
        <w:rPr>
          <w:rFonts w:ascii="Times New Roman" w:hAnsi="Times New Roman" w:cs="Times New Roman"/>
          <w:sz w:val="28"/>
          <w:szCs w:val="28"/>
        </w:rPr>
        <w:t xml:space="preserve"> В. В. Регулировка радиоаппаратуры.— </w:t>
      </w:r>
      <w:proofErr w:type="spellStart"/>
      <w:r>
        <w:rPr>
          <w:rFonts w:ascii="Times New Roman" w:hAnsi="Times New Roman" w:cs="Times New Roman"/>
          <w:sz w:val="28"/>
          <w:szCs w:val="28"/>
        </w:rPr>
        <w:t>М.:Высшая</w:t>
      </w:r>
      <w:proofErr w:type="spellEnd"/>
      <w:r>
        <w:rPr>
          <w:rFonts w:ascii="Times New Roman" w:hAnsi="Times New Roman" w:cs="Times New Roman"/>
          <w:sz w:val="28"/>
          <w:szCs w:val="28"/>
        </w:rPr>
        <w:t xml:space="preserve"> школа, 1992.— </w:t>
      </w:r>
      <w:r w:rsidR="006B1D20">
        <w:rPr>
          <w:rFonts w:ascii="Times New Roman" w:hAnsi="Times New Roman" w:cs="Times New Roman"/>
          <w:sz w:val="28"/>
          <w:szCs w:val="28"/>
        </w:rPr>
        <w:t>с.68–102</w:t>
      </w:r>
    </w:p>
    <w:bookmarkEnd w:id="0"/>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Одной из главных форм государственного метрологического надзора и ведомственного контроля, направленных на обеспечение единства измерений в стране, как указывалось ранее, является поверка СИ. Поверке подвергаются СИ, выпускаемые из производства и ремонта, получаемые из-за рубежа, а также находящиеся в эксплуатации и хранении. Основные требования к организации и порядку проведения поверки СИ установлены ГОСТ “ГСИ. Поверка средств измерений. Организация и порядок проведения”. Термин “</w:t>
      </w:r>
      <w:r w:rsidRPr="004722D6">
        <w:rPr>
          <w:rFonts w:ascii="Times New Roman" w:eastAsia="Times New Roman" w:hAnsi="Times New Roman" w:cs="Times New Roman"/>
          <w:i/>
          <w:iCs/>
          <w:color w:val="000000"/>
          <w:sz w:val="27"/>
          <w:szCs w:val="27"/>
        </w:rPr>
        <w:t>поверка</w:t>
      </w:r>
      <w:r w:rsidRPr="004722D6">
        <w:rPr>
          <w:rFonts w:ascii="Times New Roman" w:eastAsia="Times New Roman" w:hAnsi="Times New Roman" w:cs="Times New Roman"/>
          <w:color w:val="000000"/>
          <w:sz w:val="27"/>
          <w:szCs w:val="27"/>
        </w:rPr>
        <w:t xml:space="preserve">” введен ГОСТ “ГСИ. Метрология. Термины и определения” как “определение метрологическим органом погрешностей средства измерений и установление его пригодности к применению”. В отдельных случаях при поверке вместо определения значений погрешностей проверяют, находится ли погрешность в допустимых пределах. Таким образом, поверку СИ проводят для установления их пригодности к применению. Пригодным к применению в течение определенного </w:t>
      </w:r>
      <w:proofErr w:type="spellStart"/>
      <w:r w:rsidRPr="004722D6">
        <w:rPr>
          <w:rFonts w:ascii="Times New Roman" w:eastAsia="Times New Roman" w:hAnsi="Times New Roman" w:cs="Times New Roman"/>
          <w:color w:val="000000"/>
          <w:sz w:val="27"/>
          <w:szCs w:val="27"/>
        </w:rPr>
        <w:t>межповерочного</w:t>
      </w:r>
      <w:proofErr w:type="spellEnd"/>
      <w:r w:rsidRPr="004722D6">
        <w:rPr>
          <w:rFonts w:ascii="Times New Roman" w:eastAsia="Times New Roman" w:hAnsi="Times New Roman" w:cs="Times New Roman"/>
          <w:color w:val="000000"/>
          <w:sz w:val="27"/>
          <w:szCs w:val="27"/>
        </w:rPr>
        <w:t xml:space="preserve"> интервала времени признают те СИ, поверка которых подтверждает их соответствие метрологическим и техническим требованиям к данному СИ. Средства измерений подвергают первичной, периодической, внеочередной, инспекционной и экспертной поверкам.</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t>Первичной</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поверке подвергаются СИ при выпуске из производства или ремонта, а также СИ, поступающие по импорту.</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t>Периодической</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 xml:space="preserve">поверке подлежат СИ, находящиеся в эксплуатации или на хранении через определенные </w:t>
      </w:r>
      <w:proofErr w:type="spellStart"/>
      <w:r w:rsidRPr="004722D6">
        <w:rPr>
          <w:rFonts w:ascii="Times New Roman" w:eastAsia="Times New Roman" w:hAnsi="Times New Roman" w:cs="Times New Roman"/>
          <w:color w:val="000000"/>
          <w:sz w:val="27"/>
          <w:szCs w:val="27"/>
        </w:rPr>
        <w:t>межповерочные</w:t>
      </w:r>
      <w:proofErr w:type="spellEnd"/>
      <w:r w:rsidRPr="004722D6">
        <w:rPr>
          <w:rFonts w:ascii="Times New Roman" w:eastAsia="Times New Roman" w:hAnsi="Times New Roman" w:cs="Times New Roman"/>
          <w:color w:val="000000"/>
          <w:sz w:val="27"/>
          <w:szCs w:val="27"/>
        </w:rPr>
        <w:t xml:space="preserve"> интервалы, установленные с расчетом обеспечения пригодности к применению СИ на период между поверками.</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t>Инспекционную</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 xml:space="preserve">поверку производят для выявления пригодности к применению СИ при осуществлении госнадзора и ведомственного метрологического </w:t>
      </w:r>
      <w:proofErr w:type="gramStart"/>
      <w:r w:rsidRPr="004722D6">
        <w:rPr>
          <w:rFonts w:ascii="Times New Roman" w:eastAsia="Times New Roman" w:hAnsi="Times New Roman" w:cs="Times New Roman"/>
          <w:color w:val="000000"/>
          <w:sz w:val="27"/>
          <w:szCs w:val="27"/>
        </w:rPr>
        <w:t>контроля за</w:t>
      </w:r>
      <w:proofErr w:type="gramEnd"/>
      <w:r w:rsidRPr="004722D6">
        <w:rPr>
          <w:rFonts w:ascii="Times New Roman" w:eastAsia="Times New Roman" w:hAnsi="Times New Roman" w:cs="Times New Roman"/>
          <w:color w:val="000000"/>
          <w:sz w:val="27"/>
          <w:szCs w:val="27"/>
        </w:rPr>
        <w:t xml:space="preserve"> состоянием и применением СИ.</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t>Экспертную</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поверку выполняют при возникновении спорных вопросов по метрологическим характеристикам (MX), исправности СИ и пригодности их к применению.</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lastRenderedPageBreak/>
        <w:t>Метрологическая аттестация</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 это комплекс мероприятий по исследованию метрологических характеристик и свой</w:t>
      </w:r>
      <w:proofErr w:type="gramStart"/>
      <w:r w:rsidRPr="004722D6">
        <w:rPr>
          <w:rFonts w:ascii="Times New Roman" w:eastAsia="Times New Roman" w:hAnsi="Times New Roman" w:cs="Times New Roman"/>
          <w:color w:val="000000"/>
          <w:sz w:val="27"/>
          <w:szCs w:val="27"/>
        </w:rPr>
        <w:t>ств ср</w:t>
      </w:r>
      <w:proofErr w:type="gramEnd"/>
      <w:r w:rsidRPr="004722D6">
        <w:rPr>
          <w:rFonts w:ascii="Times New Roman" w:eastAsia="Times New Roman" w:hAnsi="Times New Roman" w:cs="Times New Roman"/>
          <w:color w:val="000000"/>
          <w:sz w:val="27"/>
          <w:szCs w:val="27"/>
        </w:rPr>
        <w:t xml:space="preserve">едства измерения с целью принятия решения о пригодности его применения в качестве образцового. Обычно для метрологической аттестации составляют специальную программу работ, основными этапами которых являются: экспериментальное определение метрологических характеристик; анализ причин отказов; установление </w:t>
      </w:r>
      <w:proofErr w:type="spellStart"/>
      <w:r w:rsidRPr="004722D6">
        <w:rPr>
          <w:rFonts w:ascii="Times New Roman" w:eastAsia="Times New Roman" w:hAnsi="Times New Roman" w:cs="Times New Roman"/>
          <w:color w:val="000000"/>
          <w:sz w:val="27"/>
          <w:szCs w:val="27"/>
        </w:rPr>
        <w:t>межповерочного</w:t>
      </w:r>
      <w:proofErr w:type="spellEnd"/>
      <w:r w:rsidRPr="004722D6">
        <w:rPr>
          <w:rFonts w:ascii="Times New Roman" w:eastAsia="Times New Roman" w:hAnsi="Times New Roman" w:cs="Times New Roman"/>
          <w:color w:val="000000"/>
          <w:sz w:val="27"/>
          <w:szCs w:val="27"/>
        </w:rPr>
        <w:t xml:space="preserve"> интервала и др. Метрологическую аттестацию средств измерений, применяемых в качестве образцовых, производят перед вводом в эксплуатацию, после ремонта и при необходимости изменения разряда образцового средства измерений. Результаты метрологической аттестации оформляют соответствующими документами (протоколами, свидетельствами, извещениями о непригодности средства измерений).</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 xml:space="preserve">Особенности применяемых видов средств измерений определяют методы их поверки. В практике поверочных лабораторий известны разнообразные методы поверки средств измерений, которые для унификации сводятся </w:t>
      </w:r>
      <w:proofErr w:type="gramStart"/>
      <w:r w:rsidRPr="004722D6">
        <w:rPr>
          <w:rFonts w:ascii="Times New Roman" w:eastAsia="Times New Roman" w:hAnsi="Times New Roman" w:cs="Times New Roman"/>
          <w:color w:val="000000"/>
          <w:sz w:val="27"/>
          <w:szCs w:val="27"/>
        </w:rPr>
        <w:t>к</w:t>
      </w:r>
      <w:proofErr w:type="gramEnd"/>
      <w:r w:rsidRPr="004722D6">
        <w:rPr>
          <w:rFonts w:ascii="Times New Roman" w:eastAsia="Times New Roman" w:hAnsi="Times New Roman" w:cs="Times New Roman"/>
          <w:color w:val="000000"/>
          <w:sz w:val="27"/>
          <w:szCs w:val="27"/>
        </w:rPr>
        <w:t xml:space="preserve"> следующим:</w:t>
      </w:r>
    </w:p>
    <w:p w:rsidR="009C20FB" w:rsidRPr="004722D6" w:rsidRDefault="009C20FB" w:rsidP="009C20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непосредственное сличение при помощи компаратора (т.е. при помощи сре</w:t>
      </w:r>
      <w:proofErr w:type="gramStart"/>
      <w:r w:rsidRPr="004722D6">
        <w:rPr>
          <w:rFonts w:ascii="Times New Roman" w:eastAsia="Times New Roman" w:hAnsi="Times New Roman" w:cs="Times New Roman"/>
          <w:color w:val="000000"/>
          <w:sz w:val="27"/>
          <w:szCs w:val="27"/>
        </w:rPr>
        <w:t>дств ср</w:t>
      </w:r>
      <w:proofErr w:type="gramEnd"/>
      <w:r w:rsidRPr="004722D6">
        <w:rPr>
          <w:rFonts w:ascii="Times New Roman" w:eastAsia="Times New Roman" w:hAnsi="Times New Roman" w:cs="Times New Roman"/>
          <w:color w:val="000000"/>
          <w:sz w:val="27"/>
          <w:szCs w:val="27"/>
        </w:rPr>
        <w:t>авнения);</w:t>
      </w:r>
    </w:p>
    <w:p w:rsidR="009C20FB" w:rsidRPr="004722D6" w:rsidRDefault="009C20FB" w:rsidP="009C20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метод прямых измерений;</w:t>
      </w:r>
    </w:p>
    <w:p w:rsidR="009C20FB" w:rsidRPr="004722D6" w:rsidRDefault="009C20FB" w:rsidP="009C20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метод косвенных измерений;</w:t>
      </w:r>
    </w:p>
    <w:p w:rsidR="009C20FB" w:rsidRPr="004722D6" w:rsidRDefault="009C20FB" w:rsidP="009C20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метод независимой поверки (т.е. поверки средств измерений относительных величин, не требующий передачи размеров единиц).</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Средства измерений, состоящие из нескольких частей (элементов), можно поверять поэлементно или комплектно. При</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i/>
          <w:iCs/>
          <w:color w:val="000000"/>
          <w:sz w:val="27"/>
          <w:szCs w:val="27"/>
        </w:rPr>
        <w:t>поэлементной поверке</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погрешности средства измерений определяют по погрешности составных частей. Этот вид поверки является расчетно-экспериментальным и, как правило, применяется для сложных приборов, для которых отсутствуют образцовые средства измерений, позволяющие определять погрешность во всем диапазоне измерений. Например, поэлементная поверка практикуется для различных измерительных магазинов, измерительных линий, информационных измерительных систем и т. д.</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При</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i/>
          <w:iCs/>
          <w:color w:val="000000"/>
          <w:sz w:val="27"/>
          <w:szCs w:val="27"/>
        </w:rPr>
        <w:t>комплектной поверке</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определяют погрешности средства измерений в целом для всего измерительного прибора или измерительной системы. Этот вид поверки является более информативным и достоверным. Его целесообразно применять для средств измерений, в которых влияние взаимодействия составных компонентов на метрологические характеристики трудно оценить заранее.</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Поверку измерительных систем проводят государственные метрологические органы, называемые</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i/>
          <w:iCs/>
          <w:color w:val="000000"/>
          <w:sz w:val="27"/>
          <w:szCs w:val="27"/>
        </w:rPr>
        <w:t>Государственной метрологической службой</w:t>
      </w:r>
      <w:r w:rsidRPr="004722D6">
        <w:rPr>
          <w:rFonts w:ascii="Times New Roman" w:eastAsia="Times New Roman" w:hAnsi="Times New Roman" w:cs="Times New Roman"/>
          <w:color w:val="000000"/>
          <w:sz w:val="27"/>
          <w:szCs w:val="27"/>
        </w:rPr>
        <w:t>.</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proofErr w:type="gramStart"/>
      <w:r w:rsidRPr="004722D6">
        <w:rPr>
          <w:rFonts w:ascii="Times New Roman" w:eastAsia="Times New Roman" w:hAnsi="Times New Roman" w:cs="Times New Roman"/>
          <w:color w:val="000000"/>
          <w:sz w:val="27"/>
          <w:szCs w:val="27"/>
        </w:rPr>
        <w:t xml:space="preserve">Деятельность Государственной метрологической службы направлена на решение научно-технических проблем метрологии и осуществление </w:t>
      </w:r>
      <w:r w:rsidRPr="004722D6">
        <w:rPr>
          <w:rFonts w:ascii="Times New Roman" w:eastAsia="Times New Roman" w:hAnsi="Times New Roman" w:cs="Times New Roman"/>
          <w:color w:val="000000"/>
          <w:sz w:val="27"/>
          <w:szCs w:val="27"/>
        </w:rPr>
        <w:lastRenderedPageBreak/>
        <w:t>необходимых законодательных и контрольных функций, таких как: установление допущенных к применению единиц физических величин; создание образцовых средств измерений, методов и средств измерений высшей точности; разработка общесоюзных поверочных схем; определение физических констант; разработка теории измерений, методов оценки погрешностей и другие.</w:t>
      </w:r>
      <w:proofErr w:type="gramEnd"/>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Задачи, стоящие перед Государственной метрологической службой, решаются с помощью Государственной системы обеспечения единства измерений (ГСИ).</w:t>
      </w:r>
    </w:p>
    <w:p w:rsidR="009C20FB" w:rsidRPr="004722D6"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i/>
          <w:iCs/>
          <w:color w:val="000000"/>
          <w:sz w:val="27"/>
          <w:szCs w:val="27"/>
        </w:rPr>
        <w:t>Государственная система обеспечения единства измерений</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является нормативно-правовой основой метрологического обеспечения научной и практической деятельности в части оценки и обеспечения точности измерений. Она представляет собой комплекс нормативно-технических документов, устанавливающих единую номенклатуру, способы представления и оценки метрологических характеристик средств измерений, правила стандартизации и аттестации выполнения измерений, оформления их результатов, требования к проведению государственных испытаний, поверки и экспертизы средств измерений.</w:t>
      </w:r>
    </w:p>
    <w:p w:rsidR="009C20FB" w:rsidRPr="009C20FB" w:rsidRDefault="009C20FB" w:rsidP="009C20FB">
      <w:pPr>
        <w:spacing w:before="100" w:beforeAutospacing="1" w:after="100" w:afterAutospacing="1" w:line="240" w:lineRule="auto"/>
        <w:ind w:firstLine="480"/>
        <w:jc w:val="both"/>
        <w:rPr>
          <w:rFonts w:ascii="Times New Roman" w:eastAsia="Times New Roman" w:hAnsi="Times New Roman" w:cs="Times New Roman"/>
          <w:color w:val="000000"/>
          <w:sz w:val="27"/>
          <w:szCs w:val="27"/>
        </w:rPr>
      </w:pPr>
      <w:r w:rsidRPr="004722D6">
        <w:rPr>
          <w:rFonts w:ascii="Times New Roman" w:eastAsia="Times New Roman" w:hAnsi="Times New Roman" w:cs="Times New Roman"/>
          <w:color w:val="000000"/>
          <w:sz w:val="27"/>
          <w:szCs w:val="27"/>
        </w:rPr>
        <w:t xml:space="preserve">Основными нормативно-техническими документами государственной системы обеспечения единства измерений </w:t>
      </w:r>
      <w:proofErr w:type="spellStart"/>
      <w:r w:rsidRPr="004722D6">
        <w:rPr>
          <w:rFonts w:ascii="Times New Roman" w:eastAsia="Times New Roman" w:hAnsi="Times New Roman" w:cs="Times New Roman"/>
          <w:color w:val="000000"/>
          <w:sz w:val="27"/>
          <w:szCs w:val="27"/>
        </w:rPr>
        <w:t>являются</w:t>
      </w:r>
      <w:r w:rsidRPr="004722D6">
        <w:rPr>
          <w:rFonts w:ascii="Times New Roman" w:eastAsia="Times New Roman" w:hAnsi="Times New Roman" w:cs="Times New Roman"/>
          <w:i/>
          <w:iCs/>
          <w:color w:val="000000"/>
          <w:sz w:val="27"/>
          <w:szCs w:val="27"/>
        </w:rPr>
        <w:t>государственные</w:t>
      </w:r>
      <w:proofErr w:type="spellEnd"/>
      <w:r w:rsidRPr="004722D6">
        <w:rPr>
          <w:rFonts w:ascii="Times New Roman" w:eastAsia="Times New Roman" w:hAnsi="Times New Roman" w:cs="Times New Roman"/>
          <w:i/>
          <w:iCs/>
          <w:color w:val="000000"/>
          <w:sz w:val="27"/>
          <w:szCs w:val="27"/>
        </w:rPr>
        <w:t xml:space="preserve"> стандарты.</w:t>
      </w:r>
      <w:r w:rsidRPr="004722D6">
        <w:rPr>
          <w:rFonts w:ascii="Times New Roman" w:eastAsia="Times New Roman" w:hAnsi="Times New Roman" w:cs="Times New Roman"/>
          <w:color w:val="000000"/>
          <w:sz w:val="27"/>
        </w:rPr>
        <w:t> </w:t>
      </w:r>
      <w:r w:rsidRPr="004722D6">
        <w:rPr>
          <w:rFonts w:ascii="Times New Roman" w:eastAsia="Times New Roman" w:hAnsi="Times New Roman" w:cs="Times New Roman"/>
          <w:color w:val="000000"/>
          <w:sz w:val="27"/>
          <w:szCs w:val="27"/>
        </w:rPr>
        <w:t>На основе этих базовых стандартов разрабатываются нормативно-технические документы, конкретизирующие общие требования базовых стандартов к различным производствам, областям измерений и методикам выполнения измерений.</w:t>
      </w:r>
    </w:p>
    <w:p w:rsidR="009C20FB" w:rsidRDefault="009C20FB" w:rsidP="009C20FB">
      <w:pPr>
        <w:pStyle w:val="a3"/>
        <w:ind w:firstLine="480"/>
        <w:jc w:val="both"/>
        <w:rPr>
          <w:color w:val="000000"/>
          <w:sz w:val="27"/>
          <w:szCs w:val="27"/>
        </w:rPr>
      </w:pPr>
      <w:r>
        <w:rPr>
          <w:color w:val="000000"/>
          <w:sz w:val="27"/>
          <w:szCs w:val="27"/>
        </w:rPr>
        <w:t>Совершенство системы метрологического надзора за единством средств измерений определяется качеством поверки. Одной из важнейших характеристик качества поверки является</w:t>
      </w:r>
      <w:r>
        <w:rPr>
          <w:rStyle w:val="apple-converted-space"/>
          <w:color w:val="000000"/>
          <w:sz w:val="27"/>
          <w:szCs w:val="27"/>
        </w:rPr>
        <w:t> </w:t>
      </w:r>
      <w:r>
        <w:rPr>
          <w:i/>
          <w:iCs/>
          <w:color w:val="000000"/>
          <w:sz w:val="27"/>
          <w:szCs w:val="27"/>
        </w:rPr>
        <w:t>достоверность</w:t>
      </w:r>
      <w:r>
        <w:rPr>
          <w:color w:val="000000"/>
          <w:sz w:val="27"/>
          <w:szCs w:val="27"/>
        </w:rPr>
        <w:t>. Эта характеристика процесса измерительного контроля отражает степень доверия к полученным после поверки результатам. На ее формирование влияет большое количество факторов. Наиболее существенными из них являются точность измерительного контроля, полнота контроля поверяемых параметров, временные</w:t>
      </w:r>
      <w:r>
        <w:rPr>
          <w:color w:val="000000"/>
          <w:sz w:val="27"/>
          <w:szCs w:val="27"/>
        </w:rPr>
        <w:br/>
        <w:t>показатели поверки, надежность поверяемых и образцовых средств измерений, методика операций поверки, способы регистрации и обработки измерительной информации, наличие системы самоконтроля.</w:t>
      </w:r>
    </w:p>
    <w:p w:rsidR="009C20FB" w:rsidRDefault="009C20FB" w:rsidP="009C20FB">
      <w:pPr>
        <w:pStyle w:val="a3"/>
        <w:ind w:firstLine="480"/>
        <w:jc w:val="both"/>
        <w:rPr>
          <w:color w:val="000000"/>
          <w:sz w:val="27"/>
          <w:szCs w:val="27"/>
        </w:rPr>
      </w:pPr>
      <w:r>
        <w:rPr>
          <w:color w:val="000000"/>
          <w:sz w:val="27"/>
          <w:szCs w:val="27"/>
        </w:rPr>
        <w:t>Для решения задачи обеспечения достоверности поверки созданы комплексы правил, регламентирующих порядок подготовки, выполнения и обработки результатов измерений, а также эталонная база и комплекс образцовых средств измерений.</w:t>
      </w:r>
    </w:p>
    <w:p w:rsidR="00881C68" w:rsidRDefault="00881C68"/>
    <w:sectPr w:rsidR="00881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D4A"/>
    <w:multiLevelType w:val="multilevel"/>
    <w:tmpl w:val="87FC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C20FB"/>
    <w:rsid w:val="006B1D20"/>
    <w:rsid w:val="00881C68"/>
    <w:rsid w:val="009C2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C20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C20FB"/>
    <w:rPr>
      <w:rFonts w:ascii="Times New Roman" w:eastAsia="Times New Roman" w:hAnsi="Times New Roman" w:cs="Times New Roman"/>
      <w:b/>
      <w:bCs/>
      <w:sz w:val="36"/>
      <w:szCs w:val="36"/>
    </w:rPr>
  </w:style>
  <w:style w:type="paragraph" w:styleId="a3">
    <w:name w:val="Normal (Web)"/>
    <w:basedOn w:val="a"/>
    <w:uiPriority w:val="99"/>
    <w:semiHidden/>
    <w:unhideWhenUsed/>
    <w:rsid w:val="009C2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C20FB"/>
  </w:style>
  <w:style w:type="character" w:customStyle="1" w:styleId="4TimesNewRoman65pt0pt">
    <w:name w:val="Основной текст (4) + Times New Roman;6;5 pt;Интервал 0 pt"/>
    <w:basedOn w:val="a0"/>
    <w:rsid w:val="009C20FB"/>
    <w:rPr>
      <w:rFonts w:ascii="Times New Roman" w:eastAsia="Times New Roman" w:hAnsi="Times New Roman" w:cs="Times New Roman"/>
      <w:b/>
      <w:bCs/>
      <w:color w:val="000000"/>
      <w:spacing w:val="11"/>
      <w:w w:val="100"/>
      <w:position w:val="0"/>
      <w:sz w:val="13"/>
      <w:szCs w:val="13"/>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1039</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2024-02-16T11:08:00Z</dcterms:created>
  <dcterms:modified xsi:type="dcterms:W3CDTF">2024-02-16T11:12:00Z</dcterms:modified>
</cp:coreProperties>
</file>